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4B" w:rsidRPr="007A754B" w:rsidRDefault="007A754B" w:rsidP="007A754B">
      <w:pPr>
        <w:spacing w:before="120" w:after="120" w:line="288" w:lineRule="auto"/>
        <w:rPr>
          <w:rFonts w:ascii="Arial Narrow" w:hAnsi="Arial Narrow"/>
          <w:lang w:val="sr-Cyrl-CS" w:eastAsia="sr-Cyrl-CS"/>
        </w:rPr>
      </w:pPr>
      <w:r w:rsidRPr="007A754B">
        <w:rPr>
          <w:rFonts w:ascii="Arial Narrow" w:hAnsi="Arial Narrow"/>
          <w:noProof/>
          <w:lang w:eastAsia="en-GB"/>
        </w:rPr>
        <w:drawing>
          <wp:inline distT="0" distB="0" distL="0" distR="0" wp14:anchorId="6002CF45" wp14:editId="66D6852C">
            <wp:extent cx="2834640" cy="259080"/>
            <wp:effectExtent l="0" t="0" r="3810" b="7620"/>
            <wp:docPr id="1" name="Picture 1" descr="Astel%20projekt%20logo%20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tel%20projekt%20logo%20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54B" w:rsidRPr="007A754B" w:rsidRDefault="007A754B" w:rsidP="007A754B">
      <w:pPr>
        <w:tabs>
          <w:tab w:val="center" w:pos="4536"/>
          <w:tab w:val="right" w:pos="9072"/>
        </w:tabs>
        <w:spacing w:before="60" w:after="60"/>
        <w:rPr>
          <w:rFonts w:ascii="Arial Narrow" w:hAnsi="Arial Narrow" w:cs="Gautami"/>
          <w:color w:val="000000"/>
          <w:sz w:val="20"/>
          <w:szCs w:val="20"/>
          <w:lang w:val="sl-SI" w:eastAsia="sr-Cyrl-CS"/>
        </w:rPr>
      </w:pPr>
      <w:r w:rsidRPr="007A754B">
        <w:rPr>
          <w:rFonts w:ascii="Arial Narrow" w:hAnsi="Arial Narrow" w:cs="Gautami"/>
          <w:color w:val="000000"/>
          <w:sz w:val="20"/>
          <w:szCs w:val="20"/>
          <w:lang w:val="sl-SI" w:eastAsia="sr-Cyrl-CS"/>
        </w:rPr>
        <w:t xml:space="preserve">ASTEL PROJEKT DOO ASTEL LABORATORIJA – </w:t>
      </w:r>
    </w:p>
    <w:p w:rsidR="007A754B" w:rsidRPr="007A754B" w:rsidRDefault="007A754B" w:rsidP="007A754B">
      <w:pPr>
        <w:tabs>
          <w:tab w:val="center" w:pos="4536"/>
          <w:tab w:val="right" w:pos="9072"/>
        </w:tabs>
        <w:spacing w:before="60" w:after="60"/>
        <w:rPr>
          <w:rFonts w:ascii="Arial Narrow" w:hAnsi="Arial Narrow" w:cs="Gautami"/>
          <w:color w:val="000000"/>
          <w:sz w:val="20"/>
          <w:szCs w:val="20"/>
          <w:lang w:val="sl-SI" w:eastAsia="sr-Cyrl-CS"/>
        </w:rPr>
      </w:pPr>
      <w:r w:rsidRPr="007A754B">
        <w:rPr>
          <w:rFonts w:ascii="Arial Narrow" w:hAnsi="Arial Narrow" w:cs="Gautami"/>
          <w:color w:val="000000"/>
          <w:sz w:val="20"/>
          <w:szCs w:val="20"/>
          <w:lang w:val="sl-SI" w:eastAsia="sr-Cyrl-CS"/>
        </w:rPr>
        <w:t>Laboratorija za ispitivanje i merenje nejonizuju</w:t>
      </w:r>
      <w:r w:rsidRPr="007A754B">
        <w:rPr>
          <w:rFonts w:ascii="Arial Narrow" w:hAnsi="Arial Narrow" w:cs="Gautami" w:hint="eastAsia"/>
          <w:color w:val="000000"/>
          <w:sz w:val="20"/>
          <w:szCs w:val="20"/>
          <w:lang w:val="sl-SI" w:eastAsia="sr-Cyrl-CS"/>
        </w:rPr>
        <w:t>ć</w:t>
      </w:r>
      <w:r w:rsidRPr="007A754B">
        <w:rPr>
          <w:rFonts w:ascii="Arial Narrow" w:hAnsi="Arial Narrow" w:cs="Gautami"/>
          <w:color w:val="000000"/>
          <w:sz w:val="20"/>
          <w:szCs w:val="20"/>
          <w:lang w:val="sl-SI" w:eastAsia="sr-Cyrl-CS"/>
        </w:rPr>
        <w:t>eg zra</w:t>
      </w:r>
      <w:r w:rsidRPr="007A754B">
        <w:rPr>
          <w:rFonts w:ascii="Arial Narrow" w:hAnsi="Arial Narrow" w:cs="Gautami" w:hint="eastAsia"/>
          <w:color w:val="000000"/>
          <w:sz w:val="20"/>
          <w:szCs w:val="20"/>
          <w:lang w:val="sl-SI" w:eastAsia="sr-Cyrl-CS"/>
        </w:rPr>
        <w:t>č</w:t>
      </w:r>
      <w:r w:rsidRPr="007A754B">
        <w:rPr>
          <w:rFonts w:ascii="Arial Narrow" w:hAnsi="Arial Narrow" w:cs="Gautami"/>
          <w:color w:val="000000"/>
          <w:sz w:val="20"/>
          <w:szCs w:val="20"/>
          <w:lang w:val="sl-SI" w:eastAsia="sr-Cyrl-CS"/>
        </w:rPr>
        <w:t>enja i buke u životnoj sredini</w:t>
      </w:r>
    </w:p>
    <w:p w:rsidR="007A754B" w:rsidRPr="007A754B" w:rsidRDefault="007A754B" w:rsidP="007A754B">
      <w:pPr>
        <w:tabs>
          <w:tab w:val="center" w:pos="4536"/>
          <w:tab w:val="right" w:pos="9072"/>
        </w:tabs>
        <w:spacing w:before="60" w:after="60"/>
        <w:rPr>
          <w:rFonts w:ascii="Arial Narrow" w:hAnsi="Arial Narrow" w:cs="Gautami"/>
          <w:color w:val="000000"/>
          <w:sz w:val="20"/>
          <w:szCs w:val="20"/>
          <w:lang w:val="sl-SI" w:eastAsia="sr-Cyrl-CS"/>
        </w:rPr>
      </w:pPr>
      <w:r w:rsidRPr="007A754B">
        <w:rPr>
          <w:rFonts w:ascii="Arial Narrow" w:hAnsi="Arial Narrow" w:cs="Gautami"/>
          <w:color w:val="000000"/>
          <w:sz w:val="20"/>
          <w:szCs w:val="20"/>
          <w:lang w:val="sl-SI" w:eastAsia="sr-Cyrl-CS"/>
        </w:rPr>
        <w:t>Đorđa Stanojevića 11v, 11070 Novi Beograd; e-mail: laboratorija@astel.rs</w:t>
      </w:r>
    </w:p>
    <w:p w:rsidR="007A754B" w:rsidRPr="007A754B" w:rsidRDefault="00A3081D" w:rsidP="007A754B">
      <w:pPr>
        <w:spacing w:before="60" w:after="60"/>
        <w:rPr>
          <w:rFonts w:ascii="Arial Narrow" w:hAnsi="Arial Narrow" w:cs="Microsoft Sans Serif"/>
          <w:sz w:val="18"/>
          <w:szCs w:val="18"/>
          <w:lang w:val="sr-Latn-CS" w:eastAsia="sr-Cyrl-CS"/>
        </w:rPr>
      </w:pPr>
      <w:r>
        <w:rPr>
          <w:rFonts w:ascii="Arial Narrow" w:hAnsi="Arial Narrow"/>
          <w:sz w:val="20"/>
          <w:szCs w:val="20"/>
          <w:lang w:val="sl-SI" w:eastAsia="sr-Cyrl-CS"/>
        </w:rPr>
        <w:t>m: 063/344-306; 063/464-</w:t>
      </w:r>
      <w:r w:rsidR="007A754B" w:rsidRPr="007A754B">
        <w:rPr>
          <w:rFonts w:ascii="Arial Narrow" w:hAnsi="Arial Narrow"/>
          <w:sz w:val="20"/>
          <w:szCs w:val="20"/>
          <w:lang w:val="sl-SI" w:eastAsia="sr-Cyrl-CS"/>
        </w:rPr>
        <w:t xml:space="preserve">459; </w:t>
      </w:r>
      <w:hyperlink r:id="rId9" w:history="1">
        <w:r w:rsidR="007A754B" w:rsidRPr="007A754B">
          <w:rPr>
            <w:rFonts w:ascii="Arial Narrow" w:hAnsi="Arial Narrow" w:cs="Microsoft Sans Serif"/>
            <w:sz w:val="20"/>
            <w:szCs w:val="20"/>
            <w:lang w:val="sr-Latn-CS" w:eastAsia="sr-Cyrl-CS"/>
          </w:rPr>
          <w:t>www.astel.rs</w:t>
        </w:r>
      </w:hyperlink>
      <w:r w:rsidR="007A754B" w:rsidRPr="007A754B">
        <w:rPr>
          <w:rFonts w:ascii="Arial Narrow" w:hAnsi="Arial Narrow" w:cs="Microsoft Sans Serif"/>
          <w:sz w:val="20"/>
          <w:szCs w:val="20"/>
          <w:lang w:val="sr-Latn-CS" w:eastAsia="sr-Cyrl-CS"/>
        </w:rPr>
        <w:t xml:space="preserve">; </w:t>
      </w:r>
      <w:hyperlink r:id="rId10" w:history="1">
        <w:r w:rsidR="007A754B" w:rsidRPr="007A754B">
          <w:rPr>
            <w:rFonts w:ascii="Arial Narrow" w:hAnsi="Arial Narrow" w:cs="Microsoft Sans Serif"/>
            <w:sz w:val="20"/>
            <w:szCs w:val="20"/>
            <w:lang w:val="sr-Latn-CS" w:eastAsia="sr-Cyrl-CS"/>
          </w:rPr>
          <w:t>www.astelproject.com</w:t>
        </w:r>
      </w:hyperlink>
    </w:p>
    <w:p w:rsidR="007A754B" w:rsidRPr="007A754B" w:rsidRDefault="007A754B" w:rsidP="007A754B">
      <w:pPr>
        <w:pBdr>
          <w:top w:val="single" w:sz="8" w:space="1" w:color="C00000"/>
        </w:pBdr>
        <w:jc w:val="center"/>
        <w:rPr>
          <w:rFonts w:ascii="Arial Narrow" w:hAnsi="Arial Narrow"/>
          <w:sz w:val="18"/>
          <w:szCs w:val="18"/>
          <w:lang w:val="sl-SI" w:eastAsia="sr-Cyrl-CS"/>
        </w:rPr>
      </w:pPr>
    </w:p>
    <w:p w:rsidR="004621E8" w:rsidRPr="006401E1" w:rsidRDefault="004621E8" w:rsidP="004006D1">
      <w:pPr>
        <w:tabs>
          <w:tab w:val="center" w:pos="4506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  <w:tab w:val="left" w:pos="9072"/>
          <w:tab w:val="left" w:pos="9648"/>
        </w:tabs>
        <w:spacing w:line="288" w:lineRule="exact"/>
        <w:ind w:right="-706"/>
        <w:jc w:val="center"/>
        <w:rPr>
          <w:rStyle w:val="Address"/>
          <w:rFonts w:ascii="Arial Narrow" w:hAnsi="Arial Narrow" w:cs="Tahoma"/>
          <w:kern w:val="2"/>
          <w:sz w:val="24"/>
          <w:szCs w:val="24"/>
          <w:lang w:val="sr-Latn-CS"/>
        </w:rPr>
      </w:pPr>
    </w:p>
    <w:p w:rsidR="004621E8" w:rsidRPr="006401E1" w:rsidRDefault="004621E8" w:rsidP="004006D1">
      <w:pPr>
        <w:tabs>
          <w:tab w:val="center" w:pos="4506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  <w:tab w:val="left" w:pos="9072"/>
          <w:tab w:val="left" w:pos="9648"/>
        </w:tabs>
        <w:spacing w:line="288" w:lineRule="exact"/>
        <w:ind w:right="-706"/>
        <w:jc w:val="center"/>
        <w:rPr>
          <w:rStyle w:val="Address"/>
          <w:rFonts w:ascii="Arial Narrow" w:hAnsi="Arial Narrow" w:cs="Tahoma"/>
          <w:kern w:val="2"/>
          <w:sz w:val="24"/>
          <w:szCs w:val="24"/>
          <w:lang w:val="sr-Latn-CS"/>
        </w:rPr>
      </w:pPr>
    </w:p>
    <w:p w:rsidR="004621E8" w:rsidRPr="006401E1" w:rsidRDefault="004621E8" w:rsidP="004006D1">
      <w:pPr>
        <w:tabs>
          <w:tab w:val="center" w:pos="4506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  <w:tab w:val="left" w:pos="9072"/>
          <w:tab w:val="left" w:pos="9648"/>
        </w:tabs>
        <w:spacing w:line="288" w:lineRule="exact"/>
        <w:ind w:right="-706"/>
        <w:jc w:val="center"/>
        <w:rPr>
          <w:rStyle w:val="Address"/>
          <w:rFonts w:ascii="Arial Narrow" w:hAnsi="Arial Narrow" w:cs="Tahoma"/>
          <w:kern w:val="2"/>
          <w:sz w:val="24"/>
          <w:szCs w:val="24"/>
          <w:lang w:val="sr-Latn-CS"/>
        </w:rPr>
      </w:pPr>
    </w:p>
    <w:p w:rsidR="004621E8" w:rsidRDefault="004621E8" w:rsidP="003C4727">
      <w:pPr>
        <w:pStyle w:val="Caption"/>
        <w:rPr>
          <w:rStyle w:val="Address"/>
          <w:rFonts w:ascii="Arial Narrow" w:hAnsi="Arial Narrow" w:cs="Tahoma"/>
          <w:kern w:val="2"/>
          <w:sz w:val="24"/>
          <w:szCs w:val="24"/>
          <w:lang w:val="sr-Latn-CS"/>
        </w:rPr>
      </w:pPr>
    </w:p>
    <w:p w:rsidR="00757D0F" w:rsidRDefault="00757D0F" w:rsidP="00757D0F">
      <w:pPr>
        <w:rPr>
          <w:lang w:val="sr-Latn-CS"/>
        </w:rPr>
      </w:pPr>
    </w:p>
    <w:p w:rsidR="00757D0F" w:rsidRPr="00757D0F" w:rsidRDefault="00757D0F" w:rsidP="00757D0F">
      <w:pPr>
        <w:rPr>
          <w:lang w:val="sr-Latn-CS"/>
        </w:rPr>
      </w:pPr>
    </w:p>
    <w:p w:rsidR="00EC049F" w:rsidRPr="006401E1" w:rsidRDefault="00EC049F" w:rsidP="003C4727">
      <w:pPr>
        <w:pStyle w:val="Caption"/>
        <w:rPr>
          <w:szCs w:val="24"/>
          <w:lang w:val="sr-Latn-CS"/>
        </w:rPr>
      </w:pPr>
    </w:p>
    <w:p w:rsidR="00E93ADF" w:rsidRPr="006401E1" w:rsidRDefault="00E93ADF" w:rsidP="00E93ADF">
      <w:pPr>
        <w:rPr>
          <w:rFonts w:ascii="Arial Narrow" w:hAnsi="Arial Narrow"/>
          <w:lang w:val="sr-Latn-CS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541"/>
        <w:gridCol w:w="6055"/>
      </w:tblGrid>
      <w:tr w:rsidR="00F340A1" w:rsidRPr="006401E1" w:rsidTr="007A754B">
        <w:trPr>
          <w:trHeight w:val="432"/>
        </w:trPr>
        <w:tc>
          <w:tcPr>
            <w:tcW w:w="1845" w:type="pct"/>
          </w:tcPr>
          <w:p w:rsidR="00F340A1" w:rsidRPr="006401E1" w:rsidRDefault="001C3ABF" w:rsidP="00AD1C30">
            <w:pPr>
              <w:spacing w:line="260" w:lineRule="exact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b/>
                <w:bCs/>
                <w:lang w:val="sr-Latn-CS"/>
              </w:rPr>
              <w:t>Naziv</w:t>
            </w:r>
            <w:r w:rsidR="00F340A1" w:rsidRPr="006401E1">
              <w:rPr>
                <w:rFonts w:ascii="Arial Narrow" w:hAnsi="Arial Narrow"/>
                <w:b/>
                <w:bCs/>
                <w:lang w:val="sr-Latn-CS"/>
              </w:rPr>
              <w:t xml:space="preserve">: </w:t>
            </w:r>
            <w:r w:rsidR="00F340A1" w:rsidRPr="006401E1">
              <w:rPr>
                <w:rFonts w:ascii="Arial Narrow" w:hAnsi="Arial Narrow"/>
                <w:spacing w:val="-3"/>
                <w:lang w:val="sr-Latn-CS"/>
              </w:rPr>
              <w:t xml:space="preserve"> </w:t>
            </w:r>
          </w:p>
        </w:tc>
        <w:tc>
          <w:tcPr>
            <w:tcW w:w="3155" w:type="pct"/>
          </w:tcPr>
          <w:p w:rsidR="00F340A1" w:rsidRPr="006401E1" w:rsidRDefault="005C0306" w:rsidP="002C6382">
            <w:pPr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PROCEDURA</w:t>
            </w:r>
            <w:r w:rsidR="000849E6" w:rsidRPr="006401E1">
              <w:rPr>
                <w:rFonts w:ascii="Arial Narrow" w:hAnsi="Arial Narrow"/>
                <w:b/>
                <w:lang w:val="sr-Latn-CS"/>
              </w:rPr>
              <w:t xml:space="preserve"> ZA </w:t>
            </w:r>
            <w:r w:rsidR="00B30B00" w:rsidRPr="006401E1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0A51A9">
              <w:rPr>
                <w:rFonts w:ascii="Arial Narrow" w:hAnsi="Arial Narrow"/>
                <w:b/>
                <w:lang w:val="sr-Latn-CS"/>
              </w:rPr>
              <w:t>POSTUPANJE PO PRIGOVORIMA</w:t>
            </w:r>
          </w:p>
        </w:tc>
      </w:tr>
      <w:tr w:rsidR="00F340A1" w:rsidRPr="006401E1" w:rsidTr="007A754B">
        <w:trPr>
          <w:trHeight w:val="432"/>
        </w:trPr>
        <w:tc>
          <w:tcPr>
            <w:tcW w:w="1845" w:type="pct"/>
          </w:tcPr>
          <w:p w:rsidR="00F340A1" w:rsidRPr="006401E1" w:rsidRDefault="00F340A1" w:rsidP="00AD1C30">
            <w:pPr>
              <w:spacing w:line="260" w:lineRule="exact"/>
              <w:rPr>
                <w:rFonts w:ascii="Arial Narrow" w:hAnsi="Arial Narrow"/>
                <w:b/>
                <w:bCs/>
                <w:lang w:val="sr-Latn-CS"/>
              </w:rPr>
            </w:pPr>
            <w:r w:rsidRPr="006401E1">
              <w:rPr>
                <w:rFonts w:ascii="Arial Narrow" w:hAnsi="Arial Narrow"/>
                <w:b/>
                <w:bCs/>
                <w:lang w:val="sr-Latn-CS"/>
              </w:rPr>
              <w:t>Oznaka</w:t>
            </w:r>
            <w:r w:rsidR="00022E37" w:rsidRPr="006401E1">
              <w:rPr>
                <w:rFonts w:ascii="Arial Narrow" w:hAnsi="Arial Narrow"/>
                <w:b/>
                <w:bCs/>
                <w:lang w:val="sr-Latn-CS"/>
              </w:rPr>
              <w:t>:</w:t>
            </w:r>
          </w:p>
        </w:tc>
        <w:tc>
          <w:tcPr>
            <w:tcW w:w="3155" w:type="pct"/>
          </w:tcPr>
          <w:p w:rsidR="00F340A1" w:rsidRPr="002B4714" w:rsidRDefault="000A51A9" w:rsidP="00AD1C30">
            <w:pPr>
              <w:rPr>
                <w:rFonts w:ascii="Arial Narrow" w:hAnsi="Arial Narrow"/>
                <w:b/>
                <w:lang w:val="sr-Latn-CS"/>
              </w:rPr>
            </w:pPr>
            <w:r w:rsidRPr="000A51A9">
              <w:rPr>
                <w:rFonts w:ascii="Arial Narrow" w:hAnsi="Arial Narrow"/>
                <w:b/>
                <w:lang w:val="sr-Latn-BA"/>
              </w:rPr>
              <w:t>QP.012</w:t>
            </w:r>
          </w:p>
        </w:tc>
      </w:tr>
      <w:tr w:rsidR="007A754B" w:rsidRPr="006401E1" w:rsidTr="007A754B">
        <w:trPr>
          <w:trHeight w:val="432"/>
        </w:trPr>
        <w:tc>
          <w:tcPr>
            <w:tcW w:w="1845" w:type="pct"/>
          </w:tcPr>
          <w:p w:rsidR="007A754B" w:rsidRPr="006401E1" w:rsidRDefault="007A754B" w:rsidP="00AD1C30">
            <w:pPr>
              <w:spacing w:line="260" w:lineRule="exact"/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Datum usvajanja:</w:t>
            </w:r>
          </w:p>
        </w:tc>
        <w:tc>
          <w:tcPr>
            <w:tcW w:w="3155" w:type="pct"/>
          </w:tcPr>
          <w:p w:rsidR="007A754B" w:rsidRPr="000A51A9" w:rsidRDefault="00237BE4" w:rsidP="00AD1C30">
            <w:pPr>
              <w:rPr>
                <w:rFonts w:ascii="Arial Narrow" w:hAnsi="Arial Narrow"/>
                <w:b/>
                <w:lang w:val="sr-Latn-BA"/>
              </w:rPr>
            </w:pPr>
            <w:r>
              <w:rPr>
                <w:rFonts w:ascii="Arial Narrow" w:hAnsi="Arial Narrow"/>
                <w:b/>
                <w:lang w:val="sr-Latn-BA"/>
              </w:rPr>
              <w:t>27.04</w:t>
            </w:r>
            <w:r w:rsidR="007A754B">
              <w:rPr>
                <w:rFonts w:ascii="Arial Narrow" w:hAnsi="Arial Narrow"/>
                <w:b/>
                <w:lang w:val="sr-Latn-BA"/>
              </w:rPr>
              <w:t>.2020.</w:t>
            </w:r>
          </w:p>
        </w:tc>
      </w:tr>
      <w:tr w:rsidR="00F340A1" w:rsidRPr="006401E1" w:rsidTr="007A754B">
        <w:trPr>
          <w:trHeight w:val="432"/>
        </w:trPr>
        <w:tc>
          <w:tcPr>
            <w:tcW w:w="1845" w:type="pct"/>
          </w:tcPr>
          <w:p w:rsidR="00F340A1" w:rsidRPr="00FC6561" w:rsidRDefault="0078058F" w:rsidP="00AD1C30">
            <w:pPr>
              <w:spacing w:line="260" w:lineRule="exact"/>
              <w:rPr>
                <w:rFonts w:ascii="Arial Narrow" w:hAnsi="Arial Narrow"/>
                <w:b/>
                <w:bCs/>
                <w:lang w:val="sr-Latn-CS"/>
              </w:rPr>
            </w:pPr>
            <w:r w:rsidRPr="00FC6561">
              <w:rPr>
                <w:rFonts w:ascii="Arial Narrow" w:hAnsi="Arial Narrow"/>
                <w:b/>
                <w:bCs/>
                <w:lang w:val="sr-Latn-CS"/>
              </w:rPr>
              <w:t>Izdanje</w:t>
            </w:r>
            <w:r w:rsidR="00022E37" w:rsidRPr="00FC6561">
              <w:rPr>
                <w:rFonts w:ascii="Arial Narrow" w:hAnsi="Arial Narrow"/>
                <w:b/>
                <w:bCs/>
                <w:lang w:val="sr-Latn-CS"/>
              </w:rPr>
              <w:t>:</w:t>
            </w:r>
          </w:p>
        </w:tc>
        <w:tc>
          <w:tcPr>
            <w:tcW w:w="3155" w:type="pct"/>
          </w:tcPr>
          <w:p w:rsidR="00F340A1" w:rsidRPr="00FC6561" w:rsidRDefault="00657900" w:rsidP="00AD1C30">
            <w:pPr>
              <w:rPr>
                <w:rFonts w:ascii="Arial Narrow" w:hAnsi="Arial Narrow"/>
                <w:b/>
                <w:lang w:val="sr-Latn-CS"/>
              </w:rPr>
            </w:pPr>
            <w:r w:rsidRPr="00FC6561">
              <w:rPr>
                <w:rFonts w:ascii="Arial Narrow" w:hAnsi="Arial Narrow"/>
                <w:b/>
                <w:lang w:val="sr-Latn-CS"/>
              </w:rPr>
              <w:t>0</w:t>
            </w:r>
            <w:r w:rsidR="007A754B">
              <w:rPr>
                <w:rFonts w:ascii="Arial Narrow" w:hAnsi="Arial Narrow"/>
                <w:b/>
                <w:lang w:val="sr-Latn-CS"/>
              </w:rPr>
              <w:t>3</w:t>
            </w:r>
          </w:p>
        </w:tc>
      </w:tr>
      <w:tr w:rsidR="007A754B" w:rsidRPr="006401E1" w:rsidTr="007A754B">
        <w:trPr>
          <w:trHeight w:val="432"/>
        </w:trPr>
        <w:tc>
          <w:tcPr>
            <w:tcW w:w="1845" w:type="pct"/>
          </w:tcPr>
          <w:p w:rsidR="007A754B" w:rsidRPr="00FC6561" w:rsidRDefault="007A754B" w:rsidP="00AD1C30">
            <w:pPr>
              <w:spacing w:line="260" w:lineRule="exact"/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 xml:space="preserve">Period čuvanja: </w:t>
            </w:r>
          </w:p>
        </w:tc>
        <w:tc>
          <w:tcPr>
            <w:tcW w:w="3155" w:type="pct"/>
          </w:tcPr>
          <w:p w:rsidR="007A754B" w:rsidRPr="00FC6561" w:rsidRDefault="00FA447E" w:rsidP="00AD1C30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TO</w:t>
            </w:r>
          </w:p>
        </w:tc>
      </w:tr>
    </w:tbl>
    <w:p w:rsidR="00A06BCD" w:rsidRPr="006401E1" w:rsidRDefault="00A06BCD" w:rsidP="003C4727">
      <w:pPr>
        <w:pStyle w:val="Caption"/>
        <w:rPr>
          <w:lang w:val="sr-Latn-CS"/>
        </w:rPr>
      </w:pPr>
    </w:p>
    <w:p w:rsidR="00A06BCD" w:rsidRPr="006401E1" w:rsidRDefault="00A06BCD" w:rsidP="003C4727">
      <w:pPr>
        <w:pStyle w:val="Caption"/>
        <w:rPr>
          <w:lang w:val="sr-Latn-CS"/>
        </w:rPr>
      </w:pPr>
    </w:p>
    <w:p w:rsidR="00A06BCD" w:rsidRPr="006401E1" w:rsidRDefault="00A06BCD" w:rsidP="00A06BCD">
      <w:pPr>
        <w:pStyle w:val="Heading7"/>
        <w:tabs>
          <w:tab w:val="clear" w:pos="4505"/>
          <w:tab w:val="center" w:pos="2520"/>
        </w:tabs>
        <w:ind w:left="0"/>
        <w:jc w:val="left"/>
        <w:rPr>
          <w:rFonts w:ascii="Arial Narrow" w:hAnsi="Arial Narrow" w:cs="Times New Roman"/>
          <w:color w:val="auto"/>
          <w:sz w:val="24"/>
          <w:szCs w:val="24"/>
          <w:lang w:val="sr-Latn-CS"/>
        </w:rPr>
      </w:pPr>
    </w:p>
    <w:p w:rsidR="00A5267A" w:rsidRPr="006401E1" w:rsidRDefault="00A5267A" w:rsidP="00520D64">
      <w:pPr>
        <w:pStyle w:val="Heading1"/>
        <w:rPr>
          <w:lang w:val="sr-Latn-CS"/>
        </w:rPr>
      </w:pPr>
    </w:p>
    <w:p w:rsidR="004621E8" w:rsidRPr="006401E1" w:rsidRDefault="004621E8" w:rsidP="004006D1">
      <w:pPr>
        <w:rPr>
          <w:rFonts w:ascii="Arial Narrow" w:hAnsi="Arial Narrow" w:cs="Tahoma"/>
          <w:lang w:val="sr-Latn-CS"/>
        </w:rPr>
      </w:pPr>
    </w:p>
    <w:p w:rsidR="004621E8" w:rsidRPr="006401E1" w:rsidRDefault="004621E8" w:rsidP="00A36A7B">
      <w:pPr>
        <w:rPr>
          <w:lang w:val="sr-Latn-CS"/>
        </w:rPr>
      </w:pPr>
    </w:p>
    <w:p w:rsidR="004621E8" w:rsidRPr="006401E1" w:rsidRDefault="004621E8" w:rsidP="003C4727">
      <w:pPr>
        <w:pStyle w:val="Caption"/>
        <w:rPr>
          <w:lang w:val="sr-Latn-CS"/>
        </w:rPr>
      </w:pPr>
    </w:p>
    <w:p w:rsidR="004621E8" w:rsidRPr="006401E1" w:rsidRDefault="004621E8" w:rsidP="004006D1">
      <w:pPr>
        <w:ind w:right="-706"/>
        <w:rPr>
          <w:rFonts w:ascii="Arial Narrow" w:hAnsi="Arial Narrow" w:cs="Tahoma"/>
          <w:b/>
          <w:bCs/>
          <w:lang w:val="sr-Latn-CS"/>
        </w:rPr>
      </w:pPr>
    </w:p>
    <w:p w:rsidR="007A754B" w:rsidRDefault="007A754B" w:rsidP="007A754B">
      <w:pPr>
        <w:rPr>
          <w:lang w:val="sr-Latn-CS"/>
        </w:rPr>
      </w:pPr>
    </w:p>
    <w:p w:rsidR="007A754B" w:rsidRPr="007A754B" w:rsidRDefault="007A754B" w:rsidP="007A754B">
      <w:pPr>
        <w:rPr>
          <w:lang w:val="sr-Latn-CS"/>
        </w:rPr>
      </w:pPr>
    </w:p>
    <w:p w:rsidR="004621E8" w:rsidRPr="006401E1" w:rsidRDefault="004621E8" w:rsidP="004006D1">
      <w:pPr>
        <w:ind w:right="-706"/>
        <w:rPr>
          <w:rFonts w:ascii="Arial Narrow" w:hAnsi="Arial Narrow" w:cs="Tahoma"/>
          <w:b/>
          <w:bCs/>
          <w:lang w:val="sr-Latn-CS"/>
        </w:rPr>
      </w:pPr>
    </w:p>
    <w:p w:rsidR="00520D64" w:rsidRPr="006401E1" w:rsidRDefault="00520D64" w:rsidP="004006D1">
      <w:pPr>
        <w:ind w:right="-706"/>
        <w:rPr>
          <w:rFonts w:ascii="Arial Narrow" w:hAnsi="Arial Narrow" w:cs="Tahoma"/>
          <w:b/>
          <w:bCs/>
          <w:lang w:val="sr-Latn-CS"/>
        </w:rPr>
      </w:pPr>
    </w:p>
    <w:p w:rsidR="00520D64" w:rsidRDefault="00520D64" w:rsidP="004006D1">
      <w:pPr>
        <w:ind w:right="-706"/>
        <w:rPr>
          <w:rFonts w:ascii="Arial Narrow" w:hAnsi="Arial Narrow" w:cs="Tahoma"/>
          <w:b/>
          <w:bCs/>
          <w:lang w:val="sr-Latn-CS"/>
        </w:rPr>
      </w:pPr>
    </w:p>
    <w:p w:rsidR="00757D0F" w:rsidRPr="006401E1" w:rsidRDefault="00757D0F" w:rsidP="004006D1">
      <w:pPr>
        <w:ind w:right="-706"/>
        <w:rPr>
          <w:rFonts w:ascii="Arial Narrow" w:hAnsi="Arial Narrow" w:cs="Tahoma"/>
          <w:b/>
          <w:bCs/>
          <w:lang w:val="sr-Latn-CS"/>
        </w:rPr>
      </w:pPr>
    </w:p>
    <w:tbl>
      <w:tblPr>
        <w:tblpPr w:leftFromText="180" w:rightFromText="180" w:vertAnchor="text" w:horzAnchor="margin" w:tblpY="71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2757"/>
        <w:gridCol w:w="2977"/>
        <w:gridCol w:w="2367"/>
      </w:tblGrid>
      <w:tr w:rsidR="007A754B" w:rsidRPr="006401E1" w:rsidTr="00757D0F">
        <w:tc>
          <w:tcPr>
            <w:tcW w:w="777" w:type="pct"/>
          </w:tcPr>
          <w:p w:rsidR="007A754B" w:rsidRPr="006401E1" w:rsidRDefault="007A754B" w:rsidP="00757D0F">
            <w:pPr>
              <w:spacing w:before="60"/>
              <w:jc w:val="both"/>
              <w:rPr>
                <w:rFonts w:ascii="Arial Narrow" w:hAnsi="Arial Narrow" w:cs="Arial"/>
                <w:lang w:val="sr-Latn-CS"/>
              </w:rPr>
            </w:pPr>
          </w:p>
        </w:tc>
        <w:tc>
          <w:tcPr>
            <w:tcW w:w="1437" w:type="pct"/>
            <w:vAlign w:val="center"/>
          </w:tcPr>
          <w:p w:rsidR="007A754B" w:rsidRPr="006401E1" w:rsidRDefault="007A754B" w:rsidP="00757D0F">
            <w:pPr>
              <w:spacing w:before="60"/>
              <w:jc w:val="center"/>
              <w:rPr>
                <w:rFonts w:ascii="Arial Narrow" w:hAnsi="Arial Narrow" w:cs="Arial"/>
                <w:b/>
                <w:lang w:val="sr-Latn-CS"/>
              </w:rPr>
            </w:pPr>
            <w:r w:rsidRPr="006401E1">
              <w:rPr>
                <w:rFonts w:ascii="Arial Narrow" w:hAnsi="Arial Narrow" w:cs="Arial"/>
                <w:b/>
                <w:lang w:val="sr-Latn-CS"/>
              </w:rPr>
              <w:t>Izradio:</w:t>
            </w:r>
          </w:p>
        </w:tc>
        <w:tc>
          <w:tcPr>
            <w:tcW w:w="1552" w:type="pct"/>
            <w:vAlign w:val="center"/>
          </w:tcPr>
          <w:p w:rsidR="007A754B" w:rsidRPr="006401E1" w:rsidRDefault="007A754B" w:rsidP="00757D0F">
            <w:pPr>
              <w:spacing w:before="60"/>
              <w:jc w:val="center"/>
              <w:rPr>
                <w:rFonts w:ascii="Arial Narrow" w:hAnsi="Arial Narrow" w:cs="Arial"/>
                <w:b/>
                <w:lang w:val="sr-Latn-CS"/>
              </w:rPr>
            </w:pPr>
            <w:r w:rsidRPr="006401E1">
              <w:rPr>
                <w:rFonts w:ascii="Arial Narrow" w:hAnsi="Arial Narrow" w:cs="Arial"/>
                <w:b/>
                <w:lang w:val="sr-Latn-CS"/>
              </w:rPr>
              <w:t>Odobrio:</w:t>
            </w:r>
          </w:p>
        </w:tc>
        <w:tc>
          <w:tcPr>
            <w:tcW w:w="1234" w:type="pct"/>
            <w:vAlign w:val="center"/>
          </w:tcPr>
          <w:p w:rsidR="007A754B" w:rsidRPr="006401E1" w:rsidRDefault="007A754B" w:rsidP="00757D0F">
            <w:pPr>
              <w:spacing w:before="60"/>
              <w:jc w:val="center"/>
              <w:rPr>
                <w:rFonts w:ascii="Arial Narrow" w:hAnsi="Arial Narrow" w:cs="Arial"/>
                <w:b/>
                <w:lang w:val="sr-Latn-CS"/>
              </w:rPr>
            </w:pPr>
            <w:r w:rsidRPr="006401E1">
              <w:rPr>
                <w:rFonts w:ascii="Arial Narrow" w:hAnsi="Arial Narrow" w:cs="Arial"/>
                <w:b/>
                <w:lang w:val="sr-Latn-CS"/>
              </w:rPr>
              <w:t>Datum primene:</w:t>
            </w:r>
          </w:p>
        </w:tc>
      </w:tr>
      <w:tr w:rsidR="007A754B" w:rsidRPr="006401E1" w:rsidTr="00757D0F">
        <w:trPr>
          <w:cantSplit/>
          <w:trHeight w:hRule="exact" w:val="425"/>
        </w:trPr>
        <w:tc>
          <w:tcPr>
            <w:tcW w:w="777" w:type="pct"/>
            <w:vAlign w:val="center"/>
          </w:tcPr>
          <w:p w:rsidR="007A754B" w:rsidRPr="006401E1" w:rsidRDefault="007A754B" w:rsidP="00757D0F">
            <w:pPr>
              <w:spacing w:line="280" w:lineRule="exact"/>
              <w:jc w:val="center"/>
              <w:rPr>
                <w:rFonts w:ascii="Arial Narrow" w:hAnsi="Arial Narrow" w:cs="Arial"/>
                <w:b/>
                <w:lang w:val="sr-Latn-CS"/>
              </w:rPr>
            </w:pPr>
            <w:r w:rsidRPr="006401E1">
              <w:rPr>
                <w:rFonts w:ascii="Arial Narrow" w:hAnsi="Arial Narrow" w:cs="Arial"/>
                <w:b/>
                <w:lang w:val="sr-Latn-CS"/>
              </w:rPr>
              <w:t>Funkcija</w:t>
            </w:r>
          </w:p>
        </w:tc>
        <w:tc>
          <w:tcPr>
            <w:tcW w:w="1437" w:type="pct"/>
            <w:vAlign w:val="center"/>
          </w:tcPr>
          <w:p w:rsidR="007A754B" w:rsidRPr="006401E1" w:rsidRDefault="007A754B" w:rsidP="00757D0F">
            <w:pPr>
              <w:spacing w:line="280" w:lineRule="exact"/>
              <w:jc w:val="center"/>
              <w:rPr>
                <w:rFonts w:ascii="Arial Narrow" w:hAnsi="Arial Narrow" w:cs="Arial"/>
                <w:lang w:val="sr-Latn-CS"/>
              </w:rPr>
            </w:pPr>
            <w:r w:rsidRPr="006401E1">
              <w:rPr>
                <w:rFonts w:ascii="Arial Narrow" w:hAnsi="Arial Narrow" w:cs="Arial"/>
                <w:lang w:val="sr-Latn-CS"/>
              </w:rPr>
              <w:t>Rukovodilac za kvalitet</w:t>
            </w:r>
          </w:p>
        </w:tc>
        <w:tc>
          <w:tcPr>
            <w:tcW w:w="1552" w:type="pct"/>
            <w:vAlign w:val="center"/>
          </w:tcPr>
          <w:p w:rsidR="007A754B" w:rsidRPr="006401E1" w:rsidRDefault="007A754B" w:rsidP="00757D0F">
            <w:pPr>
              <w:spacing w:line="280" w:lineRule="exact"/>
              <w:jc w:val="center"/>
              <w:rPr>
                <w:rFonts w:ascii="Arial Narrow" w:hAnsi="Arial Narrow" w:cs="Arial"/>
                <w:lang w:val="sr-Latn-CS"/>
              </w:rPr>
            </w:pPr>
            <w:r w:rsidRPr="006401E1">
              <w:rPr>
                <w:rFonts w:ascii="Arial Narrow" w:hAnsi="Arial Narrow" w:cs="Arial"/>
                <w:lang w:val="sr-Latn-CS"/>
              </w:rPr>
              <w:t>Direktor</w:t>
            </w:r>
          </w:p>
        </w:tc>
        <w:tc>
          <w:tcPr>
            <w:tcW w:w="1234" w:type="pct"/>
            <w:vMerge w:val="restart"/>
            <w:vAlign w:val="center"/>
          </w:tcPr>
          <w:p w:rsidR="007A754B" w:rsidRPr="006401E1" w:rsidRDefault="005045DE" w:rsidP="00757D0F">
            <w:pPr>
              <w:spacing w:line="280" w:lineRule="exact"/>
              <w:jc w:val="center"/>
              <w:rPr>
                <w:rFonts w:ascii="Arial Narrow" w:hAnsi="Arial Narrow" w:cs="Arial"/>
                <w:lang w:val="sr-Latn-CS"/>
              </w:rPr>
            </w:pPr>
            <w:r>
              <w:rPr>
                <w:rFonts w:ascii="Arial Narrow" w:hAnsi="Arial Narrow" w:cs="Arial"/>
                <w:lang w:val="sr-Latn-CS"/>
              </w:rPr>
              <w:t>29.05</w:t>
            </w:r>
            <w:r w:rsidR="007A754B" w:rsidRPr="00FC6561">
              <w:rPr>
                <w:rFonts w:ascii="Arial Narrow" w:hAnsi="Arial Narrow" w:cs="Arial"/>
                <w:lang w:val="sr-Latn-CS"/>
              </w:rPr>
              <w:t>.</w:t>
            </w:r>
            <w:r w:rsidR="007A754B">
              <w:rPr>
                <w:rFonts w:ascii="Arial Narrow" w:hAnsi="Arial Narrow" w:cs="Arial"/>
                <w:lang w:val="sr-Latn-CS"/>
              </w:rPr>
              <w:t>2020.</w:t>
            </w:r>
          </w:p>
        </w:tc>
      </w:tr>
      <w:tr w:rsidR="007A754B" w:rsidRPr="006401E1" w:rsidTr="00757D0F">
        <w:trPr>
          <w:cantSplit/>
          <w:trHeight w:hRule="exact" w:val="425"/>
        </w:trPr>
        <w:tc>
          <w:tcPr>
            <w:tcW w:w="777" w:type="pct"/>
            <w:vAlign w:val="center"/>
          </w:tcPr>
          <w:p w:rsidR="007A754B" w:rsidRPr="006401E1" w:rsidRDefault="007A754B" w:rsidP="00757D0F">
            <w:pPr>
              <w:spacing w:line="280" w:lineRule="exact"/>
              <w:jc w:val="center"/>
              <w:rPr>
                <w:rFonts w:ascii="Arial Narrow" w:hAnsi="Arial Narrow" w:cs="Arial"/>
                <w:b/>
                <w:lang w:val="sr-Latn-CS"/>
              </w:rPr>
            </w:pPr>
            <w:r w:rsidRPr="006401E1">
              <w:rPr>
                <w:rFonts w:ascii="Arial Narrow" w:hAnsi="Arial Narrow" w:cs="Arial"/>
                <w:b/>
                <w:lang w:val="sr-Latn-CS"/>
              </w:rPr>
              <w:t>Ime i prezime:</w:t>
            </w:r>
          </w:p>
        </w:tc>
        <w:tc>
          <w:tcPr>
            <w:tcW w:w="1437" w:type="pct"/>
            <w:vAlign w:val="center"/>
          </w:tcPr>
          <w:p w:rsidR="007A754B" w:rsidRPr="006401E1" w:rsidRDefault="007A754B" w:rsidP="00757D0F">
            <w:pPr>
              <w:spacing w:line="280" w:lineRule="exact"/>
              <w:jc w:val="center"/>
              <w:rPr>
                <w:rFonts w:ascii="Arial Narrow" w:hAnsi="Arial Narrow" w:cs="Arial"/>
                <w:lang w:val="sr-Latn-CS"/>
              </w:rPr>
            </w:pPr>
            <w:r w:rsidRPr="006401E1">
              <w:rPr>
                <w:rFonts w:ascii="Arial Narrow" w:hAnsi="Arial Narrow" w:cs="Arial"/>
                <w:lang w:val="sr-Latn-CS"/>
              </w:rPr>
              <w:t>Marijana  Stevanović</w:t>
            </w:r>
          </w:p>
        </w:tc>
        <w:tc>
          <w:tcPr>
            <w:tcW w:w="1552" w:type="pct"/>
            <w:vAlign w:val="center"/>
          </w:tcPr>
          <w:p w:rsidR="007A754B" w:rsidRPr="006401E1" w:rsidRDefault="007A754B" w:rsidP="00757D0F">
            <w:pPr>
              <w:spacing w:line="280" w:lineRule="exact"/>
              <w:jc w:val="center"/>
              <w:rPr>
                <w:rFonts w:ascii="Arial Narrow" w:hAnsi="Arial Narrow" w:cs="Arial"/>
                <w:lang w:val="sr-Latn-CS"/>
              </w:rPr>
            </w:pPr>
            <w:r w:rsidRPr="006401E1">
              <w:rPr>
                <w:rFonts w:ascii="Arial Narrow" w:hAnsi="Arial Narrow" w:cs="Arial"/>
                <w:lang w:val="sr-Latn-CS"/>
              </w:rPr>
              <w:t>Aco Stevanović</w:t>
            </w:r>
          </w:p>
        </w:tc>
        <w:tc>
          <w:tcPr>
            <w:tcW w:w="1234" w:type="pct"/>
            <w:vMerge/>
            <w:vAlign w:val="center"/>
          </w:tcPr>
          <w:p w:rsidR="007A754B" w:rsidRPr="006401E1" w:rsidRDefault="007A754B" w:rsidP="00757D0F">
            <w:pPr>
              <w:spacing w:line="280" w:lineRule="exact"/>
              <w:jc w:val="center"/>
              <w:rPr>
                <w:rFonts w:ascii="Arial Narrow" w:hAnsi="Arial Narrow" w:cs="Arial"/>
                <w:lang w:val="sr-Latn-CS"/>
              </w:rPr>
            </w:pPr>
          </w:p>
        </w:tc>
      </w:tr>
      <w:tr w:rsidR="007A754B" w:rsidRPr="006401E1" w:rsidTr="00757D0F">
        <w:trPr>
          <w:cantSplit/>
          <w:trHeight w:hRule="exact" w:val="431"/>
        </w:trPr>
        <w:tc>
          <w:tcPr>
            <w:tcW w:w="777" w:type="pct"/>
            <w:vAlign w:val="center"/>
          </w:tcPr>
          <w:p w:rsidR="007A754B" w:rsidRPr="006401E1" w:rsidRDefault="007A754B" w:rsidP="00757D0F">
            <w:pPr>
              <w:jc w:val="center"/>
              <w:rPr>
                <w:rFonts w:ascii="Arial Narrow" w:hAnsi="Arial Narrow" w:cs="Arial"/>
                <w:b/>
                <w:lang w:val="sr-Latn-CS"/>
              </w:rPr>
            </w:pPr>
            <w:r w:rsidRPr="006401E1">
              <w:rPr>
                <w:rFonts w:ascii="Arial Narrow" w:hAnsi="Arial Narrow" w:cs="Arial"/>
                <w:b/>
                <w:lang w:val="sr-Latn-CS"/>
              </w:rPr>
              <w:t>Potpis:</w:t>
            </w:r>
          </w:p>
        </w:tc>
        <w:tc>
          <w:tcPr>
            <w:tcW w:w="1437" w:type="pct"/>
          </w:tcPr>
          <w:p w:rsidR="007A754B" w:rsidRPr="006401E1" w:rsidRDefault="007A754B" w:rsidP="00757D0F">
            <w:pPr>
              <w:jc w:val="center"/>
              <w:rPr>
                <w:rFonts w:ascii="Arial Narrow" w:hAnsi="Arial Narrow" w:cs="Arial"/>
                <w:lang w:val="sr-Latn-CS"/>
              </w:rPr>
            </w:pPr>
            <w:r w:rsidRPr="00D07842"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66E2C5F" wp14:editId="1BA8EDB7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0</wp:posOffset>
                  </wp:positionV>
                  <wp:extent cx="1036320" cy="3200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pct"/>
          </w:tcPr>
          <w:p w:rsidR="007A754B" w:rsidRPr="006401E1" w:rsidRDefault="007A754B" w:rsidP="00757D0F">
            <w:pPr>
              <w:jc w:val="center"/>
              <w:rPr>
                <w:rFonts w:ascii="Arial Narrow" w:hAnsi="Arial Narrow" w:cs="Arial"/>
                <w:b/>
                <w:lang w:val="sr-Latn-CS"/>
              </w:rPr>
            </w:pPr>
            <w:r w:rsidRPr="00133529">
              <w:rPr>
                <w:rFonts w:ascii="Arial Narrow" w:hAnsi="Arial Narrow"/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AB4379C" wp14:editId="2EC6230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7620</wp:posOffset>
                  </wp:positionV>
                  <wp:extent cx="906780" cy="373380"/>
                  <wp:effectExtent l="0" t="0" r="762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4" w:type="pct"/>
            <w:vMerge/>
          </w:tcPr>
          <w:p w:rsidR="007A754B" w:rsidRPr="006401E1" w:rsidRDefault="007A754B" w:rsidP="00757D0F">
            <w:pPr>
              <w:jc w:val="both"/>
              <w:rPr>
                <w:rFonts w:ascii="Arial Narrow" w:hAnsi="Arial Narrow" w:cs="Arial"/>
                <w:lang w:val="sr-Latn-CS"/>
              </w:rPr>
            </w:pPr>
          </w:p>
        </w:tc>
      </w:tr>
    </w:tbl>
    <w:p w:rsidR="00520D64" w:rsidRPr="006401E1" w:rsidRDefault="00520D64" w:rsidP="004006D1">
      <w:pPr>
        <w:ind w:right="-706"/>
        <w:rPr>
          <w:rFonts w:ascii="Arial Narrow" w:hAnsi="Arial Narrow" w:cs="Tahoma"/>
          <w:b/>
          <w:bCs/>
          <w:lang w:val="sr-Latn-CS"/>
        </w:rPr>
      </w:pPr>
    </w:p>
    <w:p w:rsidR="00520D64" w:rsidRPr="006401E1" w:rsidRDefault="00520D64" w:rsidP="004006D1">
      <w:pPr>
        <w:ind w:right="-706"/>
        <w:rPr>
          <w:rFonts w:ascii="Arial Narrow" w:hAnsi="Arial Narrow" w:cs="Tahoma"/>
          <w:b/>
          <w:bCs/>
          <w:lang w:val="sr-Latn-CS"/>
        </w:rPr>
      </w:pPr>
    </w:p>
    <w:p w:rsidR="004621E8" w:rsidRDefault="004621E8" w:rsidP="00A36A7B">
      <w:pPr>
        <w:rPr>
          <w:lang w:val="sr-Latn-CS"/>
        </w:rPr>
      </w:pPr>
    </w:p>
    <w:p w:rsidR="00757D0F" w:rsidRDefault="00757D0F" w:rsidP="00A36A7B">
      <w:pPr>
        <w:rPr>
          <w:lang w:val="sr-Latn-CS"/>
        </w:rPr>
      </w:pPr>
    </w:p>
    <w:p w:rsidR="00757D0F" w:rsidRDefault="00757D0F" w:rsidP="00A36A7B">
      <w:pPr>
        <w:rPr>
          <w:lang w:val="sr-Latn-CS"/>
        </w:rPr>
      </w:pPr>
    </w:p>
    <w:p w:rsidR="00757D0F" w:rsidRDefault="00757D0F" w:rsidP="00A36A7B">
      <w:pPr>
        <w:rPr>
          <w:lang w:val="sr-Latn-CS"/>
        </w:rPr>
      </w:pPr>
    </w:p>
    <w:p w:rsidR="00757D0F" w:rsidRDefault="00757D0F" w:rsidP="00A36A7B">
      <w:pPr>
        <w:rPr>
          <w:lang w:val="sr-Latn-CS"/>
        </w:rPr>
      </w:pPr>
    </w:p>
    <w:p w:rsidR="00757D0F" w:rsidRPr="006401E1" w:rsidRDefault="00757D0F" w:rsidP="00A36A7B">
      <w:pPr>
        <w:rPr>
          <w:lang w:val="sr-Latn-CS"/>
        </w:rPr>
      </w:pPr>
    </w:p>
    <w:p w:rsidR="00A36A7B" w:rsidRDefault="00A36A7B" w:rsidP="00A36A7B">
      <w:pPr>
        <w:rPr>
          <w:lang w:val="sr-Latn-CS"/>
        </w:rPr>
      </w:pPr>
      <w:bookmarkStart w:id="0" w:name="_Toc12482092"/>
    </w:p>
    <w:p w:rsidR="007A754B" w:rsidRPr="007A754B" w:rsidRDefault="007A754B" w:rsidP="00A36A7B">
      <w:pPr>
        <w:rPr>
          <w:rFonts w:ascii="Arial Narrow" w:hAnsi="Arial Narrow"/>
          <w:b/>
          <w:lang w:val="sr-Latn-CS"/>
        </w:rPr>
      </w:pPr>
      <w:r w:rsidRPr="007A754B">
        <w:rPr>
          <w:rFonts w:ascii="Arial Narrow" w:hAnsi="Arial Narrow"/>
          <w:b/>
          <w:lang w:val="sr-Latn-CS"/>
        </w:rPr>
        <w:t>Sadržaj:</w:t>
      </w:r>
    </w:p>
    <w:p w:rsidR="007B4C4B" w:rsidRDefault="00E44704">
      <w:pPr>
        <w:pStyle w:val="TOC1"/>
        <w:tabs>
          <w:tab w:val="right" w:leader="dot" w:pos="959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n-GB"/>
        </w:rPr>
      </w:pPr>
      <w:r w:rsidRPr="006401E1">
        <w:rPr>
          <w:rFonts w:ascii="Arial Narrow" w:hAnsi="Arial Narrow"/>
          <w:sz w:val="24"/>
          <w:szCs w:val="24"/>
          <w:lang w:val="sr-Latn-CS"/>
        </w:rPr>
        <w:fldChar w:fldCharType="begin"/>
      </w:r>
      <w:r w:rsidR="00B328EB" w:rsidRPr="006401E1">
        <w:rPr>
          <w:rFonts w:ascii="Arial Narrow" w:hAnsi="Arial Narrow"/>
          <w:sz w:val="24"/>
          <w:szCs w:val="24"/>
          <w:lang w:val="sr-Latn-CS"/>
        </w:rPr>
        <w:instrText xml:space="preserve"> TOC \o "1-3" \h \z \u </w:instrText>
      </w:r>
      <w:r w:rsidRPr="006401E1">
        <w:rPr>
          <w:rFonts w:ascii="Arial Narrow" w:hAnsi="Arial Narrow"/>
          <w:sz w:val="24"/>
          <w:szCs w:val="24"/>
          <w:lang w:val="sr-Latn-CS"/>
        </w:rPr>
        <w:fldChar w:fldCharType="separate"/>
      </w:r>
      <w:hyperlink w:anchor="_Toc40176594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1. PREDMET I PODRUČJE PRIMENE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_Toc40176594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3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1"/>
        <w:tabs>
          <w:tab w:val="right" w:leader="dot" w:pos="959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0176595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2. VEZA SA DRUGIM DOKUMENTIMA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_Toc40176595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3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2"/>
        <w:tabs>
          <w:tab w:val="right" w:leader="dot" w:pos="9592"/>
        </w:tabs>
        <w:rPr>
          <w:rFonts w:eastAsiaTheme="minorEastAsia" w:cstheme="minorBidi"/>
          <w:smallCaps w:val="0"/>
          <w:noProof/>
          <w:sz w:val="22"/>
          <w:szCs w:val="22"/>
          <w:lang w:eastAsia="en-GB"/>
        </w:rPr>
      </w:pPr>
      <w:hyperlink w:anchor="_Toc40176596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2.1 Referentna dokumenta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_Toc40176596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3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1"/>
        <w:tabs>
          <w:tab w:val="right" w:leader="dot" w:pos="959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0176597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3. TERMINI, DEFINICIJE I SKRAĆENICE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_Toc40176597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3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2"/>
        <w:tabs>
          <w:tab w:val="right" w:leader="dot" w:pos="9592"/>
        </w:tabs>
        <w:rPr>
          <w:rFonts w:eastAsiaTheme="minorEastAsia" w:cstheme="minorBidi"/>
          <w:smallCaps w:val="0"/>
          <w:noProof/>
          <w:sz w:val="22"/>
          <w:szCs w:val="22"/>
          <w:lang w:eastAsia="en-GB"/>
        </w:rPr>
      </w:pPr>
      <w:hyperlink w:anchor="_Toc40176598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3.1 Termini i definicije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_Toc40176598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3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2"/>
        <w:tabs>
          <w:tab w:val="right" w:leader="dot" w:pos="9592"/>
        </w:tabs>
        <w:rPr>
          <w:rFonts w:eastAsiaTheme="minorEastAsia" w:cstheme="minorBidi"/>
          <w:smallCaps w:val="0"/>
          <w:noProof/>
          <w:sz w:val="22"/>
          <w:szCs w:val="22"/>
          <w:lang w:eastAsia="en-GB"/>
        </w:rPr>
      </w:pPr>
      <w:hyperlink w:anchor="_Toc40176599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3.2 Skraćenice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_Toc40176599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3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1"/>
        <w:tabs>
          <w:tab w:val="right" w:leader="dot" w:pos="959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0176600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4. OPIS PROCESA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_Toc40176600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4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2"/>
        <w:tabs>
          <w:tab w:val="right" w:leader="dot" w:pos="9592"/>
        </w:tabs>
        <w:rPr>
          <w:rFonts w:eastAsiaTheme="minorEastAsia" w:cstheme="minorBidi"/>
          <w:smallCaps w:val="0"/>
          <w:noProof/>
          <w:sz w:val="22"/>
          <w:szCs w:val="22"/>
          <w:lang w:eastAsia="en-GB"/>
        </w:rPr>
      </w:pPr>
      <w:hyperlink w:anchor="_Toc40176601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4.1 Rešavanje prigovora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_Toc40176601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4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2"/>
        <w:tabs>
          <w:tab w:val="right" w:leader="dot" w:pos="9592"/>
        </w:tabs>
        <w:rPr>
          <w:rFonts w:eastAsiaTheme="minorEastAsia" w:cstheme="minorBidi"/>
          <w:smallCaps w:val="0"/>
          <w:noProof/>
          <w:sz w:val="22"/>
          <w:szCs w:val="22"/>
          <w:lang w:eastAsia="en-GB"/>
        </w:rPr>
      </w:pPr>
      <w:hyperlink w:anchor="_Toc40176602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4.2 Ulaganje prigovora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_Toc40176602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4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2"/>
        <w:tabs>
          <w:tab w:val="right" w:leader="dot" w:pos="9592"/>
        </w:tabs>
        <w:rPr>
          <w:rFonts w:eastAsiaTheme="minorEastAsia" w:cstheme="minorBidi"/>
          <w:smallCaps w:val="0"/>
          <w:noProof/>
          <w:sz w:val="22"/>
          <w:szCs w:val="22"/>
          <w:lang w:eastAsia="en-GB"/>
        </w:rPr>
      </w:pPr>
      <w:hyperlink w:anchor="_Toc40176603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4.3Postupak po prigovoru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_Toc40176603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5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2"/>
        <w:tabs>
          <w:tab w:val="right" w:leader="dot" w:pos="9592"/>
        </w:tabs>
        <w:rPr>
          <w:rFonts w:eastAsiaTheme="minorEastAsia" w:cstheme="minorBidi"/>
          <w:smallCaps w:val="0"/>
          <w:noProof/>
          <w:sz w:val="22"/>
          <w:szCs w:val="22"/>
          <w:lang w:eastAsia="en-GB"/>
        </w:rPr>
      </w:pPr>
      <w:hyperlink w:anchor="_Toc40176604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4.4 Odlučivanje o prigovoru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_Toc40176604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6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2"/>
        <w:tabs>
          <w:tab w:val="right" w:leader="dot" w:pos="9592"/>
        </w:tabs>
        <w:rPr>
          <w:rFonts w:eastAsiaTheme="minorEastAsia" w:cstheme="minorBidi"/>
          <w:smallCaps w:val="0"/>
          <w:noProof/>
          <w:sz w:val="22"/>
          <w:szCs w:val="22"/>
          <w:lang w:eastAsia="en-GB"/>
        </w:rPr>
      </w:pPr>
      <w:hyperlink w:anchor="_Toc40176605" w:history="1">
        <w:r w:rsidR="007B4C4B" w:rsidRPr="0099451D">
          <w:rPr>
            <w:rStyle w:val="Hyperlink"/>
            <w:rFonts w:ascii="Arial Narrow" w:hAnsi="Arial Narrow"/>
            <w:iCs/>
            <w:noProof/>
          </w:rPr>
          <w:t>4.5 Pravna sredstva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_Toc40176605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6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2"/>
        <w:tabs>
          <w:tab w:val="right" w:leader="dot" w:pos="9592"/>
        </w:tabs>
        <w:rPr>
          <w:rFonts w:eastAsiaTheme="minorEastAsia" w:cstheme="minorBidi"/>
          <w:smallCaps w:val="0"/>
          <w:noProof/>
          <w:sz w:val="22"/>
          <w:szCs w:val="22"/>
          <w:lang w:eastAsia="en-GB"/>
        </w:rPr>
      </w:pPr>
      <w:hyperlink w:anchor="_Toc40176606" w:history="1">
        <w:r w:rsidR="007B4C4B" w:rsidRPr="0099451D">
          <w:rPr>
            <w:rStyle w:val="Hyperlink"/>
            <w:rFonts w:ascii="Arial Narrow" w:hAnsi="Arial Narrow"/>
            <w:iCs/>
            <w:noProof/>
          </w:rPr>
          <w:t>4.6 Evidencije prigovora i preduzete mere nakon rešavanja prigovora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_Toc40176606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6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2"/>
        <w:tabs>
          <w:tab w:val="right" w:leader="dot" w:pos="9592"/>
        </w:tabs>
        <w:rPr>
          <w:rFonts w:eastAsiaTheme="minorEastAsia" w:cstheme="minorBidi"/>
          <w:smallCaps w:val="0"/>
          <w:noProof/>
          <w:sz w:val="22"/>
          <w:szCs w:val="22"/>
          <w:lang w:eastAsia="en-GB"/>
        </w:rPr>
      </w:pPr>
      <w:hyperlink w:anchor="_Toc40176607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4.7 Poverljivost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_Toc40176607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7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2"/>
        <w:tabs>
          <w:tab w:val="right" w:leader="dot" w:pos="9592"/>
        </w:tabs>
        <w:rPr>
          <w:rFonts w:eastAsiaTheme="minorEastAsia" w:cstheme="minorBidi"/>
          <w:smallCaps w:val="0"/>
          <w:noProof/>
          <w:sz w:val="22"/>
          <w:szCs w:val="22"/>
          <w:lang w:eastAsia="en-GB"/>
        </w:rPr>
      </w:pPr>
      <w:hyperlink w:anchor="_Toc40176608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4.8 Zapisi i evidencije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_Toc40176608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7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1"/>
        <w:tabs>
          <w:tab w:val="right" w:leader="dot" w:pos="959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0176609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5. ODGOVORNOST I OVLAŠĆENJA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_Toc40176609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7</w:t>
        </w:r>
        <w:r w:rsidR="007B4C4B">
          <w:rPr>
            <w:noProof/>
            <w:webHidden/>
          </w:rPr>
          <w:fldChar w:fldCharType="end"/>
        </w:r>
      </w:hyperlink>
    </w:p>
    <w:p w:rsidR="007B4C4B" w:rsidRDefault="0005291F">
      <w:pPr>
        <w:pStyle w:val="TOC1"/>
        <w:tabs>
          <w:tab w:val="right" w:leader="dot" w:pos="959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0176610" w:history="1">
        <w:r w:rsidR="007B4C4B" w:rsidRPr="0099451D">
          <w:rPr>
            <w:rStyle w:val="Hyperlink"/>
            <w:rFonts w:ascii="Arial Narrow" w:hAnsi="Arial Narrow"/>
            <w:noProof/>
            <w:lang w:val="sr-Latn-CS"/>
          </w:rPr>
          <w:t>6. PRILOZI</w:t>
        </w:r>
        <w:r w:rsidR="007B4C4B">
          <w:rPr>
            <w:noProof/>
            <w:webHidden/>
          </w:rPr>
          <w:tab/>
        </w:r>
        <w:r w:rsidR="007B4C4B">
          <w:rPr>
            <w:noProof/>
            <w:webHidden/>
          </w:rPr>
          <w:fldChar w:fldCharType="begin"/>
        </w:r>
        <w:r w:rsidR="007B4C4B">
          <w:rPr>
            <w:noProof/>
            <w:webHidden/>
          </w:rPr>
          <w:instrText xml:space="preserve"> PAGEREF _Toc40176610 \h </w:instrText>
        </w:r>
        <w:r w:rsidR="007B4C4B">
          <w:rPr>
            <w:noProof/>
            <w:webHidden/>
          </w:rPr>
        </w:r>
        <w:r w:rsidR="007B4C4B">
          <w:rPr>
            <w:noProof/>
            <w:webHidden/>
          </w:rPr>
          <w:fldChar w:fldCharType="separate"/>
        </w:r>
        <w:r w:rsidR="00E55D8B">
          <w:rPr>
            <w:noProof/>
            <w:webHidden/>
          </w:rPr>
          <w:t>8</w:t>
        </w:r>
        <w:r w:rsidR="007B4C4B">
          <w:rPr>
            <w:noProof/>
            <w:webHidden/>
          </w:rPr>
          <w:fldChar w:fldCharType="end"/>
        </w:r>
      </w:hyperlink>
    </w:p>
    <w:p w:rsidR="005C0306" w:rsidRPr="006401E1" w:rsidRDefault="00E44704" w:rsidP="006525D6">
      <w:pPr>
        <w:pStyle w:val="TOCHeading"/>
        <w:rPr>
          <w:rFonts w:ascii="Arial Narrow" w:hAnsi="Arial Narrow"/>
          <w:lang w:val="sr-Latn-CS"/>
        </w:rPr>
      </w:pPr>
      <w:r w:rsidRPr="006401E1">
        <w:rPr>
          <w:rFonts w:ascii="Arial Narrow" w:hAnsi="Arial Narrow"/>
          <w:sz w:val="24"/>
          <w:szCs w:val="24"/>
          <w:lang w:val="sr-Latn-CS"/>
        </w:rPr>
        <w:fldChar w:fldCharType="end"/>
      </w:r>
    </w:p>
    <w:p w:rsidR="005C0306" w:rsidRPr="006401E1" w:rsidRDefault="005C030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5C0306" w:rsidRPr="006401E1" w:rsidRDefault="005C030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5C0306" w:rsidRPr="006401E1" w:rsidRDefault="005C0306" w:rsidP="005C0306">
      <w:pPr>
        <w:rPr>
          <w:rFonts w:ascii="Arial Narrow" w:hAnsi="Arial Narrow"/>
          <w:b/>
          <w:lang w:val="sr-Latn-CS"/>
        </w:rPr>
      </w:pPr>
    </w:p>
    <w:p w:rsidR="005C0306" w:rsidRPr="006401E1" w:rsidRDefault="005C0306" w:rsidP="005C0306">
      <w:pPr>
        <w:rPr>
          <w:rFonts w:ascii="Arial Narrow" w:hAnsi="Arial Narrow"/>
          <w:b/>
          <w:lang w:val="sr-Latn-CS"/>
        </w:rPr>
      </w:pPr>
    </w:p>
    <w:p w:rsidR="005C0306" w:rsidRPr="006401E1" w:rsidRDefault="005C030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5C0306" w:rsidRPr="006401E1" w:rsidRDefault="005C030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5C0306" w:rsidRPr="006401E1" w:rsidRDefault="005C030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6525D6" w:rsidRPr="006401E1" w:rsidRDefault="006525D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6525D6" w:rsidRPr="006401E1" w:rsidRDefault="006525D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6525D6" w:rsidRPr="006401E1" w:rsidRDefault="006525D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6525D6" w:rsidRPr="006401E1" w:rsidRDefault="006525D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6525D6" w:rsidRPr="006401E1" w:rsidRDefault="006525D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6525D6" w:rsidRPr="006401E1" w:rsidRDefault="006525D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9A248C" w:rsidRPr="006401E1" w:rsidRDefault="009A248C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9A248C" w:rsidRPr="006401E1" w:rsidRDefault="009A248C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9A248C" w:rsidRPr="006401E1" w:rsidRDefault="009A248C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9A248C" w:rsidRPr="006401E1" w:rsidRDefault="009A248C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9A248C" w:rsidRPr="006401E1" w:rsidRDefault="009A248C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6525D6" w:rsidRPr="006401E1" w:rsidRDefault="006525D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6525D6" w:rsidRDefault="006525D6" w:rsidP="005C0306">
      <w:pPr>
        <w:ind w:firstLine="720"/>
        <w:jc w:val="center"/>
        <w:rPr>
          <w:rFonts w:ascii="Arial Narrow" w:hAnsi="Arial Narrow"/>
          <w:b/>
          <w:lang w:val="sr-Latn-CS"/>
        </w:rPr>
      </w:pPr>
      <w:bookmarkStart w:id="1" w:name="_GoBack"/>
    </w:p>
    <w:bookmarkEnd w:id="1"/>
    <w:p w:rsidR="00161021" w:rsidRPr="006401E1" w:rsidRDefault="00161021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6525D6" w:rsidRDefault="006525D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99552B" w:rsidRDefault="0099552B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99552B" w:rsidRDefault="0099552B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99552B" w:rsidRDefault="0099552B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99552B" w:rsidRPr="006401E1" w:rsidRDefault="0099552B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6525D6" w:rsidRPr="006401E1" w:rsidRDefault="006525D6" w:rsidP="005C0306">
      <w:pPr>
        <w:ind w:firstLine="720"/>
        <w:jc w:val="center"/>
        <w:rPr>
          <w:rFonts w:ascii="Arial Narrow" w:hAnsi="Arial Narrow"/>
          <w:b/>
          <w:lang w:val="sr-Latn-CS"/>
        </w:rPr>
      </w:pPr>
    </w:p>
    <w:p w:rsidR="005C0306" w:rsidRPr="006401E1" w:rsidRDefault="005C0306" w:rsidP="001B2261">
      <w:pPr>
        <w:pStyle w:val="Heading1"/>
        <w:rPr>
          <w:rFonts w:ascii="Arial Narrow" w:hAnsi="Arial Narrow"/>
          <w:sz w:val="24"/>
          <w:lang w:val="sr-Latn-CS"/>
        </w:rPr>
      </w:pPr>
      <w:bookmarkStart w:id="2" w:name="_Toc12718536"/>
      <w:bookmarkStart w:id="3" w:name="_Toc40176594"/>
      <w:r w:rsidRPr="006401E1">
        <w:rPr>
          <w:rFonts w:ascii="Arial Narrow" w:hAnsi="Arial Narrow"/>
          <w:sz w:val="24"/>
          <w:lang w:val="sr-Latn-CS"/>
        </w:rPr>
        <w:t>1. PREDMET I PODRUČJE PRIMENE</w:t>
      </w:r>
      <w:bookmarkEnd w:id="2"/>
      <w:bookmarkEnd w:id="3"/>
    </w:p>
    <w:p w:rsidR="00893F3D" w:rsidRPr="006401E1" w:rsidRDefault="00893F3D" w:rsidP="005C0306">
      <w:pPr>
        <w:ind w:firstLine="720"/>
        <w:jc w:val="both"/>
        <w:rPr>
          <w:rFonts w:ascii="Arial Narrow" w:hAnsi="Arial Narrow"/>
          <w:lang w:val="sr-Latn-CS"/>
        </w:rPr>
      </w:pPr>
    </w:p>
    <w:p w:rsidR="002C6382" w:rsidRDefault="000A51A9" w:rsidP="007B0DCD">
      <w:pPr>
        <w:ind w:firstLine="720"/>
        <w:jc w:val="both"/>
        <w:rPr>
          <w:rFonts w:ascii="Arial Narrow" w:hAnsi="Arial Narrow"/>
          <w:lang w:val="sr-Latn-BA"/>
        </w:rPr>
      </w:pPr>
      <w:r w:rsidRPr="000A51A9">
        <w:rPr>
          <w:rFonts w:ascii="Arial Narrow" w:hAnsi="Arial Narrow"/>
          <w:lang w:val="sr-Latn-BA"/>
        </w:rPr>
        <w:t xml:space="preserve">Ovom procedurom uređuje se postupanje po prigovorima i odlučivanje o prigovorima na rad i donete odluke </w:t>
      </w:r>
      <w:r w:rsidR="00C06831">
        <w:rPr>
          <w:rFonts w:ascii="Arial Narrow" w:hAnsi="Arial Narrow"/>
          <w:lang w:val="sr-Latn-BA"/>
        </w:rPr>
        <w:t>Laboratorije</w:t>
      </w:r>
      <w:r w:rsidR="007B0DCD" w:rsidRPr="007B0DCD">
        <w:rPr>
          <w:rFonts w:ascii="Arial Narrow" w:hAnsi="Arial Narrow"/>
          <w:lang w:val="sr-Latn-BA"/>
        </w:rPr>
        <w:t xml:space="preserve"> za ispitivanje nejonizujućeg zračenja</w:t>
      </w:r>
      <w:r w:rsidR="007B0DCD">
        <w:rPr>
          <w:rFonts w:ascii="Arial Narrow" w:hAnsi="Arial Narrow"/>
          <w:lang w:val="sr-Latn-BA"/>
        </w:rPr>
        <w:t xml:space="preserve"> </w:t>
      </w:r>
      <w:r w:rsidR="007B0DCD" w:rsidRPr="007B0DCD">
        <w:rPr>
          <w:rFonts w:ascii="Arial Narrow" w:hAnsi="Arial Narrow"/>
          <w:lang w:val="sr-Latn-BA"/>
        </w:rPr>
        <w:t>i buke u životnoj sredini (u daljem tekstu: Astel Laboratorija)</w:t>
      </w:r>
      <w:r w:rsidR="007B0DCD">
        <w:rPr>
          <w:rFonts w:ascii="Arial Narrow" w:hAnsi="Arial Narrow"/>
          <w:lang w:val="sr-Latn-BA"/>
        </w:rPr>
        <w:t xml:space="preserve"> </w:t>
      </w:r>
      <w:r w:rsidRPr="000A51A9">
        <w:rPr>
          <w:rFonts w:ascii="Arial Narrow" w:hAnsi="Arial Narrow"/>
          <w:lang w:val="sr-Latn-BA"/>
        </w:rPr>
        <w:t>u vezi sa laboratorijskim aktivnostima i određuju se organi nadležni za postupanje po prigovoru i odlučivanje o prigovoru, kao i pravila na osnovu kojih oni postupaju i odlučuju.</w:t>
      </w:r>
    </w:p>
    <w:p w:rsidR="000A51A9" w:rsidRDefault="000A51A9" w:rsidP="002C6382">
      <w:pPr>
        <w:ind w:firstLine="720"/>
        <w:jc w:val="both"/>
        <w:rPr>
          <w:rFonts w:ascii="Arial Narrow" w:hAnsi="Arial Narrow"/>
          <w:lang w:val="en-US"/>
        </w:rPr>
      </w:pPr>
    </w:p>
    <w:p w:rsidR="002C6382" w:rsidRDefault="00573BA8" w:rsidP="002C6382">
      <w:pPr>
        <w:ind w:firstLine="720"/>
        <w:jc w:val="both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/>
          <w:lang w:val="en-US"/>
        </w:rPr>
        <w:t>Ovu</w:t>
      </w:r>
      <w:proofErr w:type="spellEnd"/>
      <w:r w:rsidR="002C6382">
        <w:rPr>
          <w:rFonts w:ascii="Arial Narrow" w:hAnsi="Arial Narrow"/>
          <w:lang w:val="en-US"/>
        </w:rPr>
        <w:t xml:space="preserve"> </w:t>
      </w:r>
      <w:proofErr w:type="spellStart"/>
      <w:r w:rsidR="002C6382">
        <w:rPr>
          <w:rFonts w:ascii="Arial Narrow" w:hAnsi="Arial Narrow"/>
          <w:lang w:val="en-US"/>
        </w:rPr>
        <w:t>proceduru</w:t>
      </w:r>
      <w:proofErr w:type="spellEnd"/>
      <w:r w:rsidR="002C6382" w:rsidRPr="002C6382">
        <w:rPr>
          <w:rFonts w:ascii="Arial Narrow" w:hAnsi="Arial Narrow"/>
          <w:lang w:val="en-US"/>
        </w:rPr>
        <w:t xml:space="preserve"> </w:t>
      </w:r>
      <w:proofErr w:type="spellStart"/>
      <w:r w:rsidR="002C6382">
        <w:rPr>
          <w:rFonts w:ascii="Arial Narrow" w:hAnsi="Arial Narrow"/>
          <w:lang w:val="en-US"/>
        </w:rPr>
        <w:t>primenjuju</w:t>
      </w:r>
      <w:proofErr w:type="spellEnd"/>
      <w:r w:rsidR="002C6382">
        <w:rPr>
          <w:rFonts w:ascii="Arial Narrow" w:hAnsi="Arial Narrow"/>
          <w:lang w:val="en-US"/>
        </w:rPr>
        <w:t xml:space="preserve"> </w:t>
      </w:r>
      <w:proofErr w:type="spellStart"/>
      <w:r w:rsidR="002C6382">
        <w:rPr>
          <w:rFonts w:ascii="Arial Narrow" w:hAnsi="Arial Narrow"/>
          <w:lang w:val="en-US"/>
        </w:rPr>
        <w:t>svi</w:t>
      </w:r>
      <w:proofErr w:type="spellEnd"/>
      <w:r w:rsidR="002C6382">
        <w:rPr>
          <w:rFonts w:ascii="Arial Narrow" w:hAnsi="Arial Narrow"/>
          <w:lang w:val="en-US"/>
        </w:rPr>
        <w:t xml:space="preserve"> </w:t>
      </w:r>
      <w:proofErr w:type="spellStart"/>
      <w:r w:rsidR="002C6382">
        <w:rPr>
          <w:rFonts w:ascii="Arial Narrow" w:hAnsi="Arial Narrow"/>
          <w:lang w:val="en-US"/>
        </w:rPr>
        <w:t>zaposleni</w:t>
      </w:r>
      <w:proofErr w:type="spellEnd"/>
      <w:r w:rsidR="002C6382">
        <w:rPr>
          <w:rFonts w:ascii="Arial Narrow" w:hAnsi="Arial Narrow"/>
          <w:lang w:val="en-US"/>
        </w:rPr>
        <w:t xml:space="preserve"> u </w:t>
      </w:r>
      <w:proofErr w:type="spellStart"/>
      <w:r w:rsidR="002C6382">
        <w:rPr>
          <w:rFonts w:ascii="Arial Narrow" w:hAnsi="Arial Narrow"/>
          <w:lang w:val="en-US"/>
        </w:rPr>
        <w:t>Astel</w:t>
      </w:r>
      <w:proofErr w:type="spellEnd"/>
      <w:r w:rsidR="002C6382">
        <w:rPr>
          <w:rFonts w:ascii="Arial Narrow" w:hAnsi="Arial Narrow"/>
          <w:lang w:val="en-US"/>
        </w:rPr>
        <w:t xml:space="preserve"> </w:t>
      </w:r>
      <w:proofErr w:type="spellStart"/>
      <w:r w:rsidR="002C6382">
        <w:rPr>
          <w:rFonts w:ascii="Arial Narrow" w:hAnsi="Arial Narrow"/>
          <w:lang w:val="en-US"/>
        </w:rPr>
        <w:t>Laboratoriji</w:t>
      </w:r>
      <w:proofErr w:type="spellEnd"/>
      <w:r w:rsidR="002C6382">
        <w:rPr>
          <w:rFonts w:ascii="Arial Narrow" w:hAnsi="Arial Narrow"/>
          <w:lang w:val="en-US"/>
        </w:rPr>
        <w:t>.</w:t>
      </w:r>
    </w:p>
    <w:p w:rsidR="002C6382" w:rsidRDefault="002C6382" w:rsidP="002C6382">
      <w:pPr>
        <w:ind w:firstLine="720"/>
        <w:jc w:val="both"/>
        <w:rPr>
          <w:rFonts w:ascii="Arial Narrow" w:hAnsi="Arial Narrow"/>
          <w:lang w:val="sr-Latn-CS"/>
        </w:rPr>
      </w:pPr>
    </w:p>
    <w:p w:rsidR="00573BA8" w:rsidRPr="006401E1" w:rsidRDefault="00573BA8" w:rsidP="002C6382">
      <w:pPr>
        <w:ind w:firstLine="720"/>
        <w:jc w:val="both"/>
        <w:rPr>
          <w:rFonts w:ascii="Arial Narrow" w:hAnsi="Arial Narrow"/>
          <w:lang w:val="sr-Latn-CS"/>
        </w:rPr>
      </w:pPr>
    </w:p>
    <w:p w:rsidR="005C0306" w:rsidRPr="006401E1" w:rsidRDefault="005C0306" w:rsidP="001B2261">
      <w:pPr>
        <w:pStyle w:val="Heading1"/>
        <w:rPr>
          <w:rFonts w:ascii="Arial Narrow" w:hAnsi="Arial Narrow"/>
          <w:sz w:val="24"/>
          <w:lang w:val="sr-Latn-CS"/>
        </w:rPr>
      </w:pPr>
      <w:bookmarkStart w:id="4" w:name="_Toc12718537"/>
      <w:bookmarkStart w:id="5" w:name="_Toc40176595"/>
      <w:r w:rsidRPr="006401E1">
        <w:rPr>
          <w:rFonts w:ascii="Arial Narrow" w:hAnsi="Arial Narrow"/>
          <w:sz w:val="24"/>
          <w:lang w:val="sr-Latn-CS"/>
        </w:rPr>
        <w:t xml:space="preserve">2. </w:t>
      </w:r>
      <w:r w:rsidR="00893F3D" w:rsidRPr="006401E1">
        <w:rPr>
          <w:rFonts w:ascii="Arial Narrow" w:hAnsi="Arial Narrow"/>
          <w:sz w:val="24"/>
          <w:lang w:val="sr-Latn-CS"/>
        </w:rPr>
        <w:t>VEZA SA DRUGIM DOKUMENTIMA</w:t>
      </w:r>
      <w:bookmarkEnd w:id="4"/>
      <w:bookmarkEnd w:id="5"/>
    </w:p>
    <w:p w:rsidR="005C0306" w:rsidRPr="006401E1" w:rsidRDefault="005C0306" w:rsidP="007231CA">
      <w:pPr>
        <w:rPr>
          <w:lang w:val="sr-Latn-CS"/>
        </w:rPr>
      </w:pPr>
    </w:p>
    <w:p w:rsidR="005C0306" w:rsidRPr="006401E1" w:rsidRDefault="005C0306" w:rsidP="001B2261">
      <w:pPr>
        <w:pStyle w:val="Heading2"/>
        <w:tabs>
          <w:tab w:val="left" w:pos="0"/>
        </w:tabs>
        <w:jc w:val="both"/>
        <w:rPr>
          <w:rFonts w:ascii="Arial Narrow" w:hAnsi="Arial Narrow"/>
          <w:sz w:val="26"/>
          <w:szCs w:val="26"/>
          <w:lang w:val="sr-Latn-CS"/>
        </w:rPr>
      </w:pPr>
      <w:bookmarkStart w:id="6" w:name="_Toc12718538"/>
      <w:bookmarkStart w:id="7" w:name="_Toc40176596"/>
      <w:r w:rsidRPr="006401E1">
        <w:rPr>
          <w:rFonts w:ascii="Arial Narrow" w:hAnsi="Arial Narrow"/>
          <w:sz w:val="26"/>
          <w:szCs w:val="26"/>
          <w:lang w:val="sr-Latn-CS"/>
        </w:rPr>
        <w:t>2.1 Referentna dokumenta</w:t>
      </w:r>
      <w:bookmarkEnd w:id="6"/>
      <w:bookmarkEnd w:id="7"/>
      <w:r w:rsidRPr="006401E1">
        <w:rPr>
          <w:rFonts w:ascii="Arial Narrow" w:hAnsi="Arial Narrow"/>
          <w:sz w:val="26"/>
          <w:szCs w:val="26"/>
          <w:lang w:val="sr-Latn-CS"/>
        </w:rPr>
        <w:t xml:space="preserve"> </w:t>
      </w:r>
    </w:p>
    <w:p w:rsidR="00893F3D" w:rsidRPr="006401E1" w:rsidRDefault="00893F3D" w:rsidP="001B2261">
      <w:pPr>
        <w:jc w:val="both"/>
        <w:rPr>
          <w:lang w:val="sr-Latn-C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8611"/>
      </w:tblGrid>
      <w:tr w:rsidR="00B4545E" w:rsidRPr="006401E1" w:rsidTr="00B4545E">
        <w:trPr>
          <w:trHeight w:hRule="exact" w:val="43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45E" w:rsidRPr="006401E1" w:rsidRDefault="00B4545E" w:rsidP="005801CD">
            <w:pPr>
              <w:pStyle w:val="Default"/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Pravilnici</w:t>
            </w:r>
          </w:p>
        </w:tc>
      </w:tr>
      <w:tr w:rsidR="00B4545E" w:rsidRPr="006401E1" w:rsidTr="001023E0">
        <w:trPr>
          <w:trHeight w:hRule="exact" w:val="576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B4545E" w:rsidRPr="006401E1" w:rsidRDefault="00B4545E" w:rsidP="001023E0">
            <w:pPr>
              <w:rPr>
                <w:rFonts w:ascii="Arial Narrow" w:hAnsi="Arial Narrow" w:cs="Angsana New"/>
                <w:lang w:val="sr-Latn-CS"/>
              </w:rPr>
            </w:pPr>
            <w:r w:rsidRPr="006401E1">
              <w:rPr>
                <w:rFonts w:ascii="Arial Narrow" w:hAnsi="Arial Narrow" w:cs="Angsana New"/>
                <w:lang w:val="sr-Latn-CS"/>
              </w:rPr>
              <w:t>[P</w:t>
            </w:r>
            <w:r w:rsidRPr="006401E1">
              <w:rPr>
                <w:rFonts w:ascii="Arial Narrow" w:hAnsi="Arial Narrow" w:cs="Angsana New"/>
                <w:spacing w:val="-2"/>
                <w:lang w:val="sr-Latn-CS"/>
              </w:rPr>
              <w:t>1</w:t>
            </w:r>
            <w:r w:rsidRPr="006401E1">
              <w:rPr>
                <w:rFonts w:ascii="Arial Narrow" w:hAnsi="Arial Narrow" w:cs="Angsana New"/>
                <w:lang w:val="sr-Latn-CS"/>
              </w:rPr>
              <w:t>]</w:t>
            </w: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45E" w:rsidRPr="003437F6" w:rsidRDefault="00BE4E94" w:rsidP="00976E58">
            <w:pPr>
              <w:pStyle w:val="Default"/>
              <w:jc w:val="both"/>
              <w:rPr>
                <w:rFonts w:ascii="Arial Narrow" w:hAnsi="Arial Narrow"/>
                <w:color w:val="auto"/>
                <w:lang w:val="sr-Latn-CS"/>
              </w:rPr>
            </w:pPr>
            <w:r w:rsidRPr="003437F6">
              <w:rPr>
                <w:rFonts w:ascii="Arial Narrow" w:hAnsi="Arial Narrow"/>
                <w:color w:val="auto"/>
                <w:lang w:val="sr-Latn-CS"/>
              </w:rPr>
              <w:t xml:space="preserve">Pravilnik o </w:t>
            </w:r>
            <w:r w:rsidR="007539AC" w:rsidRPr="003437F6">
              <w:rPr>
                <w:rFonts w:ascii="Arial Narrow" w:hAnsi="Arial Narrow"/>
                <w:color w:val="auto"/>
                <w:lang w:val="sr-Latn-CS"/>
              </w:rPr>
              <w:t xml:space="preserve">sistematizaciji radnih mesta u </w:t>
            </w:r>
            <w:r w:rsidRPr="003437F6">
              <w:rPr>
                <w:rFonts w:ascii="Arial Narrow" w:hAnsi="Arial Narrow"/>
                <w:color w:val="auto"/>
                <w:lang w:val="sr-Latn-CS"/>
              </w:rPr>
              <w:t>ASTEL PROJEKT</w:t>
            </w:r>
            <w:r w:rsidR="007539AC" w:rsidRPr="003437F6">
              <w:rPr>
                <w:rFonts w:ascii="Arial Narrow" w:hAnsi="Arial Narrow"/>
                <w:color w:val="auto"/>
                <w:lang w:val="sr-Latn-CS"/>
              </w:rPr>
              <w:t xml:space="preserve"> DOO</w:t>
            </w:r>
            <w:r w:rsidR="00994F10" w:rsidRPr="003437F6">
              <w:rPr>
                <w:rFonts w:ascii="Arial Narrow" w:hAnsi="Arial Narrow"/>
                <w:color w:val="auto"/>
                <w:lang w:val="sr-Latn-CS"/>
              </w:rPr>
              <w:t>, broj</w:t>
            </w:r>
            <w:r w:rsidR="001023E0" w:rsidRPr="003437F6">
              <w:rPr>
                <w:rFonts w:ascii="Arial Narrow" w:hAnsi="Arial Narrow"/>
                <w:color w:val="auto"/>
                <w:lang w:val="sr-Latn-CS"/>
              </w:rPr>
              <w:t xml:space="preserve"> </w:t>
            </w:r>
            <w:r w:rsidR="00976E58">
              <w:rPr>
                <w:rFonts w:ascii="Arial Narrow" w:hAnsi="Arial Narrow" w:cs="Tahoma"/>
                <w:color w:val="auto"/>
              </w:rPr>
              <w:t>466</w:t>
            </w:r>
            <w:r w:rsidR="00976E58" w:rsidRPr="003437F6">
              <w:rPr>
                <w:rFonts w:ascii="Arial Narrow" w:hAnsi="Arial Narrow" w:cs="Tahoma"/>
                <w:color w:val="auto"/>
              </w:rPr>
              <w:t xml:space="preserve"> </w:t>
            </w:r>
            <w:r w:rsidR="007539AC" w:rsidRPr="003437F6">
              <w:rPr>
                <w:rFonts w:ascii="Arial Narrow" w:hAnsi="Arial Narrow" w:cs="Tahoma"/>
                <w:color w:val="auto"/>
              </w:rPr>
              <w:t xml:space="preserve">od </w:t>
            </w:r>
            <w:r w:rsidR="00976E58">
              <w:rPr>
                <w:rFonts w:ascii="Arial Narrow" w:hAnsi="Arial Narrow" w:cs="Tahoma"/>
                <w:color w:val="auto"/>
              </w:rPr>
              <w:t>17</w:t>
            </w:r>
            <w:r w:rsidR="007539AC" w:rsidRPr="003437F6">
              <w:rPr>
                <w:rFonts w:ascii="Arial Narrow" w:hAnsi="Arial Narrow" w:cs="Tahoma"/>
                <w:color w:val="auto"/>
              </w:rPr>
              <w:t xml:space="preserve">. </w:t>
            </w:r>
            <w:r w:rsidR="00976E58">
              <w:rPr>
                <w:rFonts w:ascii="Arial Narrow" w:hAnsi="Arial Narrow" w:cs="Tahoma"/>
                <w:color w:val="auto"/>
              </w:rPr>
              <w:t>12.</w:t>
            </w:r>
            <w:r w:rsidR="00976E58" w:rsidRPr="003437F6">
              <w:rPr>
                <w:rFonts w:ascii="Arial Narrow" w:hAnsi="Arial Narrow" w:cs="Tahoma"/>
                <w:color w:val="auto"/>
              </w:rPr>
              <w:t xml:space="preserve"> </w:t>
            </w:r>
            <w:r w:rsidR="007539AC" w:rsidRPr="003437F6">
              <w:rPr>
                <w:rFonts w:ascii="Arial Narrow" w:hAnsi="Arial Narrow" w:cs="Tahoma"/>
                <w:color w:val="auto"/>
              </w:rPr>
              <w:t xml:space="preserve">2019. </w:t>
            </w:r>
            <w:proofErr w:type="spellStart"/>
            <w:r w:rsidR="007539AC" w:rsidRPr="003437F6">
              <w:rPr>
                <w:rFonts w:ascii="Arial Narrow" w:hAnsi="Arial Narrow" w:cs="Tahoma"/>
                <w:color w:val="auto"/>
              </w:rPr>
              <w:t>godine</w:t>
            </w:r>
            <w:proofErr w:type="spellEnd"/>
            <w:r w:rsidR="00994F10" w:rsidRPr="003437F6">
              <w:rPr>
                <w:rFonts w:ascii="Arial Narrow" w:hAnsi="Arial Narrow" w:cs="Tahoma"/>
                <w:color w:val="auto"/>
              </w:rPr>
              <w:t xml:space="preserve"> </w:t>
            </w:r>
          </w:p>
        </w:tc>
      </w:tr>
      <w:tr w:rsidR="0014016B" w:rsidRPr="006401E1" w:rsidTr="005801CD">
        <w:trPr>
          <w:trHeight w:hRule="exact" w:val="288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16B" w:rsidRPr="006401E1" w:rsidRDefault="0014016B" w:rsidP="004B3CA7">
            <w:pPr>
              <w:rPr>
                <w:rFonts w:ascii="Arial Narrow" w:hAnsi="Arial Narrow" w:cs="Angsana New"/>
                <w:lang w:val="sr-Latn-CS"/>
              </w:rPr>
            </w:pPr>
            <w:r w:rsidRPr="006401E1">
              <w:rPr>
                <w:rFonts w:ascii="Arial Narrow" w:hAnsi="Arial Narrow" w:cs="Angsana New"/>
                <w:lang w:val="sr-Latn-CS"/>
              </w:rPr>
              <w:t>[P</w:t>
            </w:r>
            <w:r w:rsidRPr="006401E1">
              <w:rPr>
                <w:rFonts w:ascii="Arial Narrow" w:hAnsi="Arial Narrow" w:cs="Angsana New"/>
                <w:spacing w:val="-2"/>
                <w:lang w:val="sr-Latn-CS"/>
              </w:rPr>
              <w:t>3]</w:t>
            </w: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16B" w:rsidRPr="003437F6" w:rsidRDefault="0014016B" w:rsidP="003437F6">
            <w:pPr>
              <w:pStyle w:val="Default"/>
              <w:rPr>
                <w:rFonts w:ascii="Arial Narrow" w:hAnsi="Arial Narrow"/>
                <w:color w:val="auto"/>
                <w:lang w:val="sr-Latn-CS"/>
              </w:rPr>
            </w:pPr>
            <w:r w:rsidRPr="003437F6">
              <w:rPr>
                <w:rFonts w:ascii="Arial Narrow" w:hAnsi="Arial Narrow"/>
                <w:color w:val="auto"/>
                <w:lang w:val="sr-Latn-CS"/>
              </w:rPr>
              <w:t xml:space="preserve">Pravilnik </w:t>
            </w:r>
            <w:r w:rsidR="001B09F7" w:rsidRPr="003437F6">
              <w:rPr>
                <w:rFonts w:ascii="Arial Narrow" w:hAnsi="Arial Narrow"/>
                <w:color w:val="auto"/>
                <w:lang w:val="sr-Latn-CS"/>
              </w:rPr>
              <w:t xml:space="preserve">o </w:t>
            </w:r>
            <w:r w:rsidR="001B09F7" w:rsidRPr="003437F6">
              <w:rPr>
                <w:rFonts w:ascii="Arial Narrow" w:hAnsi="Arial Narrow"/>
                <w:color w:val="auto"/>
              </w:rPr>
              <w:t>č</w:t>
            </w:r>
            <w:r w:rsidR="001B09F7" w:rsidRPr="003437F6">
              <w:rPr>
                <w:rFonts w:ascii="Arial Narrow" w:hAnsi="Arial Narrow"/>
                <w:color w:val="auto"/>
                <w:lang w:val="sr-Latn-CS"/>
              </w:rPr>
              <w:t>uvanju poslovne tajne,</w:t>
            </w:r>
            <w:r w:rsidR="0008583C" w:rsidRPr="003437F6">
              <w:rPr>
                <w:rFonts w:ascii="Arial Narrow" w:hAnsi="Arial Narrow"/>
                <w:color w:val="auto"/>
                <w:lang w:val="sr-Latn-CS"/>
              </w:rPr>
              <w:t xml:space="preserve"> 393</w:t>
            </w:r>
            <w:r w:rsidR="00FB010B" w:rsidRPr="003437F6">
              <w:rPr>
                <w:rFonts w:ascii="Arial Narrow" w:hAnsi="Arial Narrow"/>
                <w:color w:val="auto"/>
                <w:lang w:val="sr-Latn-CS"/>
              </w:rPr>
              <w:t xml:space="preserve"> od </w:t>
            </w:r>
            <w:r w:rsidR="0008583C" w:rsidRPr="003437F6">
              <w:rPr>
                <w:rFonts w:ascii="Arial Narrow" w:hAnsi="Arial Narrow"/>
                <w:color w:val="auto"/>
                <w:lang w:val="sr-Latn-CS"/>
              </w:rPr>
              <w:t>7.10.</w:t>
            </w:r>
            <w:r w:rsidR="00FB010B" w:rsidRPr="003437F6">
              <w:rPr>
                <w:rFonts w:ascii="Arial Narrow" w:hAnsi="Arial Narrow"/>
                <w:color w:val="auto"/>
                <w:lang w:val="sr-Latn-CS"/>
              </w:rPr>
              <w:t>2019. godine</w:t>
            </w:r>
          </w:p>
        </w:tc>
      </w:tr>
      <w:tr w:rsidR="0014016B" w:rsidRPr="006401E1" w:rsidTr="00893F3D">
        <w:trPr>
          <w:trHeight w:hRule="exact" w:val="43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16B" w:rsidRPr="003437F6" w:rsidRDefault="0014016B" w:rsidP="00893F3D">
            <w:pPr>
              <w:rPr>
                <w:rFonts w:ascii="Arial Narrow" w:hAnsi="Arial Narrow" w:cs="Angsana New"/>
                <w:lang w:val="sr-Latn-CS"/>
              </w:rPr>
            </w:pPr>
            <w:r w:rsidRPr="003437F6">
              <w:rPr>
                <w:rFonts w:ascii="Arial Narrow" w:hAnsi="Arial Narrow" w:cs="Angsana New"/>
                <w:b/>
                <w:bCs/>
                <w:lang w:val="sr-Latn-CS"/>
              </w:rPr>
              <w:t>Standa</w:t>
            </w:r>
            <w:r w:rsidRPr="003437F6">
              <w:rPr>
                <w:rFonts w:ascii="Arial Narrow" w:hAnsi="Arial Narrow" w:cs="Angsana New"/>
                <w:b/>
                <w:bCs/>
                <w:spacing w:val="-1"/>
                <w:lang w:val="sr-Latn-CS"/>
              </w:rPr>
              <w:t>r</w:t>
            </w:r>
            <w:r w:rsidRPr="003437F6">
              <w:rPr>
                <w:rFonts w:ascii="Arial Narrow" w:hAnsi="Arial Narrow" w:cs="Angsana New"/>
                <w:b/>
                <w:bCs/>
                <w:lang w:val="sr-Latn-CS"/>
              </w:rPr>
              <w:t>di</w:t>
            </w:r>
          </w:p>
        </w:tc>
      </w:tr>
      <w:tr w:rsidR="0014016B" w:rsidRPr="006401E1" w:rsidTr="00182BA1">
        <w:trPr>
          <w:trHeight w:hRule="exact" w:val="576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14016B" w:rsidRPr="006401E1" w:rsidRDefault="0014016B" w:rsidP="005C0306">
            <w:pPr>
              <w:rPr>
                <w:rFonts w:ascii="Arial Narrow" w:hAnsi="Arial Narrow" w:cs="Angsana New"/>
                <w:lang w:val="sr-Latn-CS"/>
              </w:rPr>
            </w:pPr>
            <w:r w:rsidRPr="006401E1">
              <w:rPr>
                <w:rFonts w:ascii="Arial Narrow" w:hAnsi="Arial Narrow" w:cs="Angsana New"/>
                <w:lang w:val="sr-Latn-CS"/>
              </w:rPr>
              <w:t>[S</w:t>
            </w:r>
            <w:r w:rsidRPr="006401E1">
              <w:rPr>
                <w:rFonts w:ascii="Arial Narrow" w:hAnsi="Arial Narrow" w:cs="Angsana New"/>
                <w:spacing w:val="-2"/>
                <w:lang w:val="sr-Latn-CS"/>
              </w:rPr>
              <w:t>1</w:t>
            </w:r>
            <w:r w:rsidRPr="006401E1">
              <w:rPr>
                <w:rFonts w:ascii="Arial Narrow" w:hAnsi="Arial Narrow" w:cs="Angsana New"/>
                <w:lang w:val="sr-Latn-CS"/>
              </w:rPr>
              <w:t>]</w:t>
            </w: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</w:tcPr>
          <w:p w:rsidR="0014016B" w:rsidRPr="001B09F7" w:rsidRDefault="0014016B" w:rsidP="005C0306">
            <w:pPr>
              <w:tabs>
                <w:tab w:val="left" w:pos="183"/>
              </w:tabs>
              <w:ind w:left="3"/>
              <w:rPr>
                <w:rFonts w:ascii="Arial Narrow" w:hAnsi="Arial Narrow" w:cs="Angsana New"/>
                <w:lang w:val="sr-Latn-CS"/>
              </w:rPr>
            </w:pPr>
            <w:r w:rsidRPr="001B09F7">
              <w:rPr>
                <w:rFonts w:ascii="Arial Narrow" w:hAnsi="Arial Narrow" w:cs="Angsana New"/>
                <w:lang w:val="sr-Latn-CS"/>
              </w:rPr>
              <w:t>SRPS ISO/IEC 17025:2017 Opšti zahtevi za kompetentnost laboratorija za ispitivanje i laboratorija za etaloniranje;</w:t>
            </w:r>
          </w:p>
        </w:tc>
      </w:tr>
      <w:tr w:rsidR="0014016B" w:rsidRPr="006401E1" w:rsidTr="00182BA1">
        <w:trPr>
          <w:trHeight w:hRule="exact" w:val="576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14016B" w:rsidRPr="006401E1" w:rsidRDefault="0014016B" w:rsidP="005C0306">
            <w:pPr>
              <w:rPr>
                <w:rFonts w:ascii="Arial Narrow" w:hAnsi="Arial Narrow" w:cs="Angsana New"/>
                <w:lang w:val="sr-Latn-CS"/>
              </w:rPr>
            </w:pPr>
            <w:r w:rsidRPr="006401E1">
              <w:rPr>
                <w:rFonts w:ascii="Arial Narrow" w:hAnsi="Arial Narrow" w:cs="Angsana New"/>
                <w:lang w:val="sr-Latn-CS"/>
              </w:rPr>
              <w:t>[S</w:t>
            </w:r>
            <w:r w:rsidRPr="006401E1">
              <w:rPr>
                <w:rFonts w:ascii="Arial Narrow" w:hAnsi="Arial Narrow" w:cs="Angsana New"/>
                <w:spacing w:val="-2"/>
                <w:lang w:val="sr-Latn-CS"/>
              </w:rPr>
              <w:t>2</w:t>
            </w:r>
            <w:r w:rsidRPr="006401E1">
              <w:rPr>
                <w:rFonts w:ascii="Arial Narrow" w:hAnsi="Arial Narrow" w:cs="Angsana New"/>
                <w:lang w:val="sr-Latn-CS"/>
              </w:rPr>
              <w:t>]</w:t>
            </w: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</w:tcPr>
          <w:p w:rsidR="0014016B" w:rsidRPr="001B09F7" w:rsidRDefault="0014016B" w:rsidP="005C0306">
            <w:pPr>
              <w:tabs>
                <w:tab w:val="left" w:pos="183"/>
              </w:tabs>
              <w:ind w:left="3"/>
              <w:rPr>
                <w:rFonts w:ascii="Arial Narrow" w:hAnsi="Arial Narrow" w:cs="Angsana New"/>
                <w:lang w:val="sr-Latn-CS"/>
              </w:rPr>
            </w:pPr>
            <w:r w:rsidRPr="001B09F7">
              <w:rPr>
                <w:rFonts w:ascii="Arial Narrow" w:hAnsi="Arial Narrow" w:cs="Angsana New"/>
                <w:lang w:val="sr-Latn-CS"/>
              </w:rPr>
              <w:t>SRPS ISO/IEC 17025:2017/Ispr.1:2018 Opšti zahtevi za kompetentnost laboratorija za ispitivanje i laboratorija za etaloniranje - Ispravka 1</w:t>
            </w:r>
          </w:p>
        </w:tc>
      </w:tr>
      <w:tr w:rsidR="0014016B" w:rsidRPr="006401E1" w:rsidTr="00182BA1">
        <w:trPr>
          <w:trHeight w:hRule="exact" w:val="288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14016B" w:rsidRPr="006401E1" w:rsidRDefault="0014016B" w:rsidP="005C0306">
            <w:pPr>
              <w:rPr>
                <w:rFonts w:ascii="Arial Narrow" w:hAnsi="Arial Narrow" w:cs="Angsana New"/>
                <w:lang w:val="sr-Latn-CS"/>
              </w:rPr>
            </w:pPr>
            <w:r w:rsidRPr="006401E1">
              <w:rPr>
                <w:rFonts w:ascii="Arial Narrow" w:hAnsi="Arial Narrow" w:cs="Angsana New"/>
                <w:lang w:val="sr-Latn-CS"/>
              </w:rPr>
              <w:t>[S</w:t>
            </w:r>
            <w:r w:rsidR="00573BA8">
              <w:rPr>
                <w:rFonts w:ascii="Arial Narrow" w:hAnsi="Arial Narrow" w:cs="Angsana New"/>
                <w:spacing w:val="-2"/>
                <w:lang w:val="sr-Latn-CS"/>
              </w:rPr>
              <w:t>3</w:t>
            </w:r>
            <w:r w:rsidRPr="006401E1">
              <w:rPr>
                <w:rFonts w:ascii="Arial Narrow" w:hAnsi="Arial Narrow" w:cs="Angsana New"/>
                <w:lang w:val="sr-Latn-CS"/>
              </w:rPr>
              <w:t>]</w:t>
            </w: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</w:tcPr>
          <w:p w:rsidR="0014016B" w:rsidRPr="001B09F7" w:rsidRDefault="0014016B" w:rsidP="005C0306">
            <w:pPr>
              <w:rPr>
                <w:rFonts w:ascii="Arial Narrow" w:hAnsi="Arial Narrow" w:cs="Angsana New"/>
                <w:lang w:val="sr-Latn-CS"/>
              </w:rPr>
            </w:pPr>
            <w:r w:rsidRPr="001B09F7">
              <w:rPr>
                <w:rFonts w:ascii="Arial Narrow" w:hAnsi="Arial Narrow" w:cs="Angsana New"/>
                <w:lang w:val="sr-Latn-CS"/>
              </w:rPr>
              <w:t>SRPS ISO 9000:2015 Sistemi menadžmenta kvalitetom — Osnove i rečnik</w:t>
            </w:r>
          </w:p>
        </w:tc>
      </w:tr>
      <w:tr w:rsidR="0014016B" w:rsidRPr="006401E1" w:rsidTr="00893F3D">
        <w:trPr>
          <w:trHeight w:hRule="exact" w:val="43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16B" w:rsidRPr="001B09F7" w:rsidRDefault="0014016B" w:rsidP="00893F3D">
            <w:pPr>
              <w:rPr>
                <w:rFonts w:ascii="Arial Narrow" w:hAnsi="Arial Narrow" w:cs="Angsana New"/>
                <w:b/>
                <w:spacing w:val="-3"/>
                <w:lang w:val="sr-Latn-CS"/>
              </w:rPr>
            </w:pPr>
            <w:r w:rsidRPr="001B09F7">
              <w:rPr>
                <w:rFonts w:ascii="Arial Narrow" w:hAnsi="Arial Narrow" w:cs="Angsana New"/>
                <w:b/>
                <w:spacing w:val="-3"/>
                <w:lang w:val="sr-Latn-CS"/>
              </w:rPr>
              <w:t>Dokumenta sistema menadžmenta kvalitetom</w:t>
            </w:r>
          </w:p>
        </w:tc>
      </w:tr>
      <w:tr w:rsidR="0014016B" w:rsidRPr="006401E1" w:rsidTr="00182BA1">
        <w:trPr>
          <w:trHeight w:hRule="exact" w:val="288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14016B" w:rsidRPr="000A51A9" w:rsidRDefault="0014016B" w:rsidP="005C0306">
            <w:pPr>
              <w:rPr>
                <w:rFonts w:ascii="Arial Narrow" w:hAnsi="Arial Narrow" w:cs="Angsana New"/>
                <w:highlight w:val="yellow"/>
                <w:lang w:val="sr-Latn-CS"/>
              </w:rPr>
            </w:pPr>
            <w:r w:rsidRPr="001B09F7">
              <w:rPr>
                <w:rFonts w:ascii="Arial Narrow" w:hAnsi="Arial Narrow" w:cs="Angsana New"/>
                <w:lang w:val="sr-Latn-CS"/>
              </w:rPr>
              <w:t>QM.001</w:t>
            </w: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</w:tcPr>
          <w:p w:rsidR="0014016B" w:rsidRPr="001B09F7" w:rsidRDefault="0014016B" w:rsidP="005C0306">
            <w:pPr>
              <w:pStyle w:val="Default"/>
              <w:rPr>
                <w:rFonts w:ascii="Arial Narrow" w:hAnsi="Arial Narrow"/>
                <w:lang w:val="sr-Latn-CS"/>
              </w:rPr>
            </w:pPr>
            <w:r w:rsidRPr="001B09F7">
              <w:rPr>
                <w:rFonts w:ascii="Arial Narrow" w:hAnsi="Arial Narrow"/>
                <w:lang w:val="sr-Latn-CS"/>
              </w:rPr>
              <w:t>Poslovnik sistema menadžmenta kvalitetom Astel Laboratorije</w:t>
            </w:r>
          </w:p>
          <w:p w:rsidR="0014016B" w:rsidRPr="001B09F7" w:rsidRDefault="0014016B" w:rsidP="005C0306">
            <w:pPr>
              <w:rPr>
                <w:rFonts w:ascii="Arial Narrow" w:hAnsi="Arial Narrow" w:cs="Angsana New"/>
                <w:spacing w:val="-3"/>
                <w:lang w:val="sr-Latn-CS"/>
              </w:rPr>
            </w:pPr>
          </w:p>
        </w:tc>
      </w:tr>
      <w:tr w:rsidR="005805A2" w:rsidRPr="006401E1" w:rsidTr="00182BA1">
        <w:trPr>
          <w:trHeight w:hRule="exact" w:val="288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805A2" w:rsidRPr="00794FEA" w:rsidRDefault="00794FEA" w:rsidP="005C0306">
            <w:pPr>
              <w:rPr>
                <w:rFonts w:ascii="Arial Narrow" w:hAnsi="Arial Narrow" w:cs="Angsana New"/>
                <w:lang w:val="sr-Latn-CS"/>
              </w:rPr>
            </w:pPr>
            <w:r w:rsidRPr="00794FEA">
              <w:rPr>
                <w:rFonts w:ascii="Arial Narrow" w:hAnsi="Arial Narrow"/>
                <w:lang w:val="sr-Latn-BA"/>
              </w:rPr>
              <w:t>QP.002</w:t>
            </w: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</w:tcPr>
          <w:p w:rsidR="005805A2" w:rsidRPr="00794FEA" w:rsidRDefault="00794FEA" w:rsidP="005C0306">
            <w:pPr>
              <w:pStyle w:val="Default"/>
              <w:rPr>
                <w:rFonts w:ascii="Arial Narrow" w:hAnsi="Arial Narrow"/>
                <w:lang w:val="sr-Latn-CS"/>
              </w:rPr>
            </w:pPr>
            <w:r w:rsidRPr="00794FEA">
              <w:rPr>
                <w:rFonts w:ascii="Arial Narrow" w:hAnsi="Arial Narrow"/>
                <w:lang w:val="sr-Latn-BA"/>
              </w:rPr>
              <w:t>Procedura za preispitivanje QMS od strane rukovodstva</w:t>
            </w:r>
          </w:p>
        </w:tc>
      </w:tr>
      <w:tr w:rsidR="005805A2" w:rsidRPr="006401E1" w:rsidTr="00182BA1">
        <w:trPr>
          <w:trHeight w:hRule="exact" w:val="288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805A2" w:rsidRPr="005805A2" w:rsidRDefault="005805A2" w:rsidP="005C0306">
            <w:pPr>
              <w:rPr>
                <w:rFonts w:ascii="Arial Narrow" w:hAnsi="Arial Narrow" w:cs="Angsana New"/>
                <w:lang w:val="sr-Latn-CS"/>
              </w:rPr>
            </w:pPr>
            <w:r w:rsidRPr="005805A2">
              <w:rPr>
                <w:rFonts w:ascii="Arial Narrow" w:hAnsi="Arial Narrow"/>
                <w:lang w:val="sr-Latn-BA"/>
              </w:rPr>
              <w:t>QP.003</w:t>
            </w: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</w:tcPr>
          <w:p w:rsidR="005805A2" w:rsidRPr="005805A2" w:rsidRDefault="00794FEA" w:rsidP="005805A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val="sr-Latn-BA"/>
              </w:rPr>
            </w:pPr>
            <w:r>
              <w:rPr>
                <w:rFonts w:ascii="Arial Narrow" w:hAnsi="Arial Narrow"/>
                <w:lang w:val="sr-Latn-BA"/>
              </w:rPr>
              <w:t>Procedura</w:t>
            </w:r>
            <w:r w:rsidR="005805A2" w:rsidRPr="005805A2">
              <w:rPr>
                <w:rFonts w:ascii="Arial Narrow" w:hAnsi="Arial Narrow"/>
                <w:lang w:val="sr-Latn-BA"/>
              </w:rPr>
              <w:t xml:space="preserve"> za upravljanje neusaglašenostima</w:t>
            </w:r>
          </w:p>
          <w:p w:rsidR="005805A2" w:rsidRPr="001B09F7" w:rsidRDefault="005805A2" w:rsidP="005C0306">
            <w:pPr>
              <w:pStyle w:val="Default"/>
              <w:rPr>
                <w:rFonts w:ascii="Arial Narrow" w:hAnsi="Arial Narrow"/>
                <w:lang w:val="sr-Latn-CS"/>
              </w:rPr>
            </w:pPr>
          </w:p>
        </w:tc>
      </w:tr>
      <w:tr w:rsidR="00794FEA" w:rsidRPr="006401E1" w:rsidTr="00794FEA">
        <w:trPr>
          <w:trHeight w:hRule="exact" w:val="576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794FEA" w:rsidRPr="00794FEA" w:rsidRDefault="00794FEA" w:rsidP="005C0306">
            <w:pPr>
              <w:rPr>
                <w:rFonts w:ascii="Arial Narrow" w:hAnsi="Arial Narrow"/>
                <w:lang w:val="sr-Latn-BA"/>
              </w:rPr>
            </w:pPr>
            <w:r w:rsidRPr="00794FEA">
              <w:rPr>
                <w:rFonts w:ascii="Arial Narrow" w:hAnsi="Arial Narrow"/>
                <w:lang w:val="sr-Latn-BA"/>
              </w:rPr>
              <w:t>QP.005</w:t>
            </w: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FEA" w:rsidRPr="00794FEA" w:rsidRDefault="00794FEA" w:rsidP="00794FE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sr-Latn-BA"/>
              </w:rPr>
            </w:pPr>
            <w:r w:rsidRPr="00794FEA">
              <w:rPr>
                <w:rFonts w:ascii="Arial Narrow" w:hAnsi="Arial Narrow"/>
                <w:lang w:val="sr-Latn-BA"/>
              </w:rPr>
              <w:t>Procedura za  utvrđivanje i sprovođenje korektivnih mera, korekcija, mera za rizike i prilike i mera za poboljšanje</w:t>
            </w:r>
          </w:p>
        </w:tc>
      </w:tr>
    </w:tbl>
    <w:p w:rsidR="005C0306" w:rsidRPr="006401E1" w:rsidRDefault="005C0306" w:rsidP="007231CA">
      <w:pPr>
        <w:rPr>
          <w:lang w:val="sr-Latn-CS"/>
        </w:rPr>
      </w:pPr>
    </w:p>
    <w:p w:rsidR="00893F3D" w:rsidRPr="006401E1" w:rsidRDefault="00893F3D" w:rsidP="007231CA">
      <w:pPr>
        <w:rPr>
          <w:lang w:val="sr-Latn-CS"/>
        </w:rPr>
      </w:pPr>
    </w:p>
    <w:p w:rsidR="005C0306" w:rsidRPr="006401E1" w:rsidRDefault="00893F3D" w:rsidP="001B2261">
      <w:pPr>
        <w:pStyle w:val="Heading1"/>
        <w:rPr>
          <w:rFonts w:ascii="Arial Narrow" w:hAnsi="Arial Narrow"/>
          <w:sz w:val="24"/>
          <w:lang w:val="sr-Latn-CS"/>
        </w:rPr>
      </w:pPr>
      <w:bookmarkStart w:id="8" w:name="_Toc12718539"/>
      <w:bookmarkStart w:id="9" w:name="_Toc40176597"/>
      <w:r w:rsidRPr="006401E1">
        <w:rPr>
          <w:rFonts w:ascii="Arial Narrow" w:hAnsi="Arial Narrow"/>
          <w:sz w:val="24"/>
          <w:lang w:val="sr-Latn-CS"/>
        </w:rPr>
        <w:t>3.</w:t>
      </w:r>
      <w:r w:rsidR="003C02C9" w:rsidRPr="006401E1">
        <w:rPr>
          <w:rFonts w:ascii="Arial Narrow" w:hAnsi="Arial Narrow"/>
          <w:sz w:val="24"/>
          <w:lang w:val="sr-Latn-CS"/>
        </w:rPr>
        <w:t xml:space="preserve"> TERMINI, DEFINICIJE I SKRAĆENICE</w:t>
      </w:r>
      <w:bookmarkEnd w:id="8"/>
      <w:bookmarkEnd w:id="9"/>
    </w:p>
    <w:p w:rsidR="005C0306" w:rsidRPr="006401E1" w:rsidRDefault="005C0306" w:rsidP="005C0306">
      <w:pPr>
        <w:pStyle w:val="Default"/>
        <w:rPr>
          <w:rFonts w:ascii="Arial Narrow" w:hAnsi="Arial Narrow"/>
          <w:lang w:val="sr-Latn-CS"/>
        </w:rPr>
      </w:pPr>
    </w:p>
    <w:p w:rsidR="003C02C9" w:rsidRPr="006401E1" w:rsidRDefault="003C02C9" w:rsidP="001B2261">
      <w:pPr>
        <w:pStyle w:val="Heading2"/>
        <w:tabs>
          <w:tab w:val="clear" w:pos="360"/>
          <w:tab w:val="num" w:pos="0"/>
        </w:tabs>
        <w:rPr>
          <w:rFonts w:ascii="Arial Narrow" w:hAnsi="Arial Narrow"/>
          <w:sz w:val="26"/>
          <w:szCs w:val="26"/>
          <w:lang w:val="sr-Latn-CS"/>
        </w:rPr>
      </w:pPr>
      <w:bookmarkStart w:id="10" w:name="_Toc12718540"/>
      <w:bookmarkStart w:id="11" w:name="_Toc40176598"/>
      <w:r w:rsidRPr="006401E1">
        <w:rPr>
          <w:rFonts w:ascii="Arial Narrow" w:hAnsi="Arial Narrow"/>
          <w:sz w:val="26"/>
          <w:szCs w:val="26"/>
          <w:lang w:val="sr-Latn-CS"/>
        </w:rPr>
        <w:t>3.1 Termini i definicije</w:t>
      </w:r>
      <w:bookmarkEnd w:id="10"/>
      <w:bookmarkEnd w:id="11"/>
    </w:p>
    <w:p w:rsidR="00BB6183" w:rsidRPr="006401E1" w:rsidRDefault="00BB6183" w:rsidP="00BB6183">
      <w:pPr>
        <w:pStyle w:val="Default"/>
        <w:rPr>
          <w:rFonts w:ascii="Arial Narrow" w:hAnsi="Arial Narrow"/>
          <w:lang w:val="sr-Latn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58"/>
        <w:gridCol w:w="6944"/>
      </w:tblGrid>
      <w:tr w:rsidR="005C0306" w:rsidRPr="006401E1" w:rsidTr="00AA6A4D">
        <w:trPr>
          <w:trHeight w:val="432"/>
        </w:trPr>
        <w:tc>
          <w:tcPr>
            <w:tcW w:w="1384" w:type="pct"/>
            <w:shd w:val="clear" w:color="auto" w:fill="auto"/>
            <w:vAlign w:val="center"/>
          </w:tcPr>
          <w:p w:rsidR="005C0306" w:rsidRPr="006401E1" w:rsidRDefault="005C0306" w:rsidP="005C0306">
            <w:pPr>
              <w:rPr>
                <w:rFonts w:ascii="Arial Narrow" w:eastAsia="Cambria" w:hAnsi="Arial Narrow" w:cs="Cambria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spacing w:val="1"/>
                <w:lang w:val="sr-Latn-CS"/>
              </w:rPr>
              <w:t>P</w:t>
            </w:r>
            <w:r w:rsidRPr="006401E1">
              <w:rPr>
                <w:rFonts w:ascii="Arial Narrow" w:hAnsi="Arial Narrow"/>
                <w:b/>
                <w:lang w:val="sr-Latn-CS"/>
              </w:rPr>
              <w:t>ojam</w:t>
            </w:r>
          </w:p>
        </w:tc>
        <w:tc>
          <w:tcPr>
            <w:tcW w:w="3616" w:type="pct"/>
            <w:shd w:val="clear" w:color="auto" w:fill="auto"/>
            <w:vAlign w:val="center"/>
          </w:tcPr>
          <w:p w:rsidR="005C0306" w:rsidRPr="006401E1" w:rsidRDefault="005C0306" w:rsidP="005C0306">
            <w:pPr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O</w:t>
            </w:r>
            <w:r w:rsidRPr="006401E1">
              <w:rPr>
                <w:rFonts w:ascii="Arial Narrow" w:hAnsi="Arial Narrow"/>
                <w:b/>
                <w:spacing w:val="-1"/>
                <w:lang w:val="sr-Latn-CS"/>
              </w:rPr>
              <w:t>b</w:t>
            </w:r>
            <w:r w:rsidRPr="006401E1">
              <w:rPr>
                <w:rFonts w:ascii="Arial Narrow" w:hAnsi="Arial Narrow"/>
                <w:b/>
                <w:lang w:val="sr-Latn-CS"/>
              </w:rPr>
              <w:t>ja</w:t>
            </w:r>
            <w:r w:rsidRPr="006401E1">
              <w:rPr>
                <w:rFonts w:ascii="Arial Narrow" w:hAnsi="Arial Narrow"/>
                <w:b/>
                <w:spacing w:val="-1"/>
                <w:lang w:val="sr-Latn-CS"/>
              </w:rPr>
              <w:t>šn</w:t>
            </w:r>
            <w:r w:rsidRPr="006401E1">
              <w:rPr>
                <w:rFonts w:ascii="Arial Narrow" w:hAnsi="Arial Narrow"/>
                <w:b/>
                <w:lang w:val="sr-Latn-CS"/>
              </w:rPr>
              <w:t>j</w:t>
            </w:r>
            <w:r w:rsidRPr="006401E1">
              <w:rPr>
                <w:rFonts w:ascii="Arial Narrow" w:hAnsi="Arial Narrow"/>
                <w:b/>
                <w:spacing w:val="1"/>
                <w:lang w:val="sr-Latn-CS"/>
              </w:rPr>
              <w:t>e</w:t>
            </w:r>
            <w:r w:rsidRPr="006401E1">
              <w:rPr>
                <w:rFonts w:ascii="Arial Narrow" w:hAnsi="Arial Narrow"/>
                <w:b/>
                <w:spacing w:val="-1"/>
                <w:lang w:val="sr-Latn-CS"/>
              </w:rPr>
              <w:t>n</w:t>
            </w:r>
            <w:r w:rsidRPr="006401E1">
              <w:rPr>
                <w:rFonts w:ascii="Arial Narrow" w:hAnsi="Arial Narrow"/>
                <w:b/>
                <w:lang w:val="sr-Latn-CS"/>
              </w:rPr>
              <w:t>je</w:t>
            </w:r>
          </w:p>
        </w:tc>
      </w:tr>
      <w:tr w:rsidR="00005365" w:rsidRPr="006401E1" w:rsidTr="002A229F">
        <w:trPr>
          <w:trHeight w:val="288"/>
        </w:trPr>
        <w:tc>
          <w:tcPr>
            <w:tcW w:w="1384" w:type="pct"/>
            <w:shd w:val="clear" w:color="auto" w:fill="auto"/>
          </w:tcPr>
          <w:p w:rsidR="00005365" w:rsidRPr="008C3BB4" w:rsidRDefault="00005365" w:rsidP="003A71DB">
            <w:pPr>
              <w:rPr>
                <w:rFonts w:ascii="Arial Narrow" w:hAnsi="Arial Narrow"/>
                <w:lang w:val="sr-Latn-BA"/>
              </w:rPr>
            </w:pPr>
            <w:r w:rsidRPr="008C3BB4">
              <w:rPr>
                <w:rFonts w:ascii="Arial Narrow" w:hAnsi="Arial Narrow"/>
                <w:lang w:val="sr-Latn-BA"/>
              </w:rPr>
              <w:t>korisnik</w:t>
            </w:r>
          </w:p>
        </w:tc>
        <w:tc>
          <w:tcPr>
            <w:tcW w:w="3616" w:type="pct"/>
            <w:shd w:val="clear" w:color="auto" w:fill="auto"/>
          </w:tcPr>
          <w:p w:rsidR="00005365" w:rsidRPr="008C3BB4" w:rsidRDefault="001B09F7" w:rsidP="00D50D1D">
            <w:pPr>
              <w:rPr>
                <w:rFonts w:ascii="Arial Narrow" w:hAnsi="Arial Narrow"/>
                <w:lang w:val="sr-Latn-BA"/>
              </w:rPr>
            </w:pPr>
            <w:r w:rsidRPr="008C3BB4">
              <w:rPr>
                <w:rFonts w:ascii="Arial Narrow" w:hAnsi="Arial Narrow"/>
                <w:lang w:val="sr-Latn-BA"/>
              </w:rPr>
              <w:t xml:space="preserve">osoba ili organizacija </w:t>
            </w:r>
            <w:r w:rsidR="00005365" w:rsidRPr="008C3BB4">
              <w:rPr>
                <w:rFonts w:ascii="Arial Narrow" w:hAnsi="Arial Narrow"/>
                <w:lang w:val="sr-Latn-BA"/>
              </w:rPr>
              <w:t>koja bi mogla da primi ili prima proizvod ili uslugu koji su za tu osobu li organizaciju predviđeni ili koje one zahtevaju</w:t>
            </w:r>
          </w:p>
        </w:tc>
      </w:tr>
      <w:tr w:rsidR="00127FAF" w:rsidRPr="006401E1" w:rsidTr="002A229F">
        <w:trPr>
          <w:trHeight w:val="288"/>
        </w:trPr>
        <w:tc>
          <w:tcPr>
            <w:tcW w:w="1384" w:type="pct"/>
            <w:shd w:val="clear" w:color="auto" w:fill="auto"/>
          </w:tcPr>
          <w:p w:rsidR="00127FAF" w:rsidRPr="005E01A0" w:rsidRDefault="00127FAF" w:rsidP="00514410">
            <w:pPr>
              <w:rPr>
                <w:rFonts w:ascii="Arial Narrow" w:hAnsi="Arial Narrow"/>
              </w:rPr>
            </w:pPr>
            <w:proofErr w:type="spellStart"/>
            <w:r w:rsidRPr="005E01A0">
              <w:rPr>
                <w:rFonts w:ascii="Arial Narrow" w:hAnsi="Arial Narrow"/>
                <w:bCs/>
              </w:rPr>
              <w:t>nedostatak</w:t>
            </w:r>
            <w:proofErr w:type="spellEnd"/>
            <w:r w:rsidRPr="005E01A0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3616" w:type="pct"/>
            <w:shd w:val="clear" w:color="auto" w:fill="auto"/>
          </w:tcPr>
          <w:p w:rsidR="00127FAF" w:rsidRPr="005E01A0" w:rsidRDefault="00127FAF" w:rsidP="00514410">
            <w:pPr>
              <w:jc w:val="both"/>
              <w:rPr>
                <w:rFonts w:ascii="Arial Narrow" w:hAnsi="Arial Narrow"/>
              </w:rPr>
            </w:pPr>
            <w:proofErr w:type="spellStart"/>
            <w:r w:rsidRPr="005E01A0">
              <w:rPr>
                <w:rFonts w:ascii="Arial Narrow" w:hAnsi="Arial Narrow"/>
              </w:rPr>
              <w:t>neispunjenost</w:t>
            </w:r>
            <w:proofErr w:type="spellEnd"/>
            <w:r w:rsidRPr="005E01A0">
              <w:rPr>
                <w:rFonts w:ascii="Arial Narrow" w:hAnsi="Arial Narrow"/>
              </w:rPr>
              <w:t xml:space="preserve"> </w:t>
            </w:r>
            <w:proofErr w:type="spellStart"/>
            <w:r w:rsidRPr="005E01A0">
              <w:rPr>
                <w:rFonts w:ascii="Arial Narrow" w:hAnsi="Arial Narrow"/>
              </w:rPr>
              <w:t>zahteva</w:t>
            </w:r>
            <w:proofErr w:type="spellEnd"/>
            <w:r w:rsidRPr="005E01A0">
              <w:rPr>
                <w:rFonts w:ascii="Arial Narrow" w:hAnsi="Arial Narrow"/>
              </w:rPr>
              <w:t xml:space="preserve"> </w:t>
            </w:r>
            <w:proofErr w:type="spellStart"/>
            <w:r w:rsidRPr="005E01A0">
              <w:rPr>
                <w:rFonts w:ascii="Arial Narrow" w:hAnsi="Arial Narrow"/>
              </w:rPr>
              <w:t>koji</w:t>
            </w:r>
            <w:proofErr w:type="spellEnd"/>
            <w:r w:rsidRPr="005E01A0">
              <w:rPr>
                <w:rFonts w:ascii="Arial Narrow" w:hAnsi="Arial Narrow"/>
              </w:rPr>
              <w:t xml:space="preserve"> se </w:t>
            </w:r>
            <w:proofErr w:type="spellStart"/>
            <w:r w:rsidRPr="005E01A0">
              <w:rPr>
                <w:rFonts w:ascii="Arial Narrow" w:hAnsi="Arial Narrow"/>
              </w:rPr>
              <w:t>odnose</w:t>
            </w:r>
            <w:proofErr w:type="spellEnd"/>
            <w:r w:rsidRPr="005E01A0">
              <w:rPr>
                <w:rFonts w:ascii="Arial Narrow" w:hAnsi="Arial Narrow"/>
              </w:rPr>
              <w:t xml:space="preserve"> </w:t>
            </w:r>
            <w:proofErr w:type="spellStart"/>
            <w:r w:rsidRPr="005E01A0">
              <w:rPr>
                <w:rFonts w:ascii="Arial Narrow" w:hAnsi="Arial Narrow"/>
              </w:rPr>
              <w:t>na</w:t>
            </w:r>
            <w:proofErr w:type="spellEnd"/>
            <w:r w:rsidRPr="005E01A0">
              <w:rPr>
                <w:rFonts w:ascii="Arial Narrow" w:hAnsi="Arial Narrow"/>
              </w:rPr>
              <w:t xml:space="preserve"> </w:t>
            </w:r>
            <w:proofErr w:type="spellStart"/>
            <w:r w:rsidRPr="005E01A0">
              <w:rPr>
                <w:rFonts w:ascii="Arial Narrow" w:hAnsi="Arial Narrow"/>
              </w:rPr>
              <w:t>predviđenu</w:t>
            </w:r>
            <w:proofErr w:type="spellEnd"/>
            <w:r w:rsidRPr="005E01A0">
              <w:rPr>
                <w:rFonts w:ascii="Arial Narrow" w:hAnsi="Arial Narrow"/>
              </w:rPr>
              <w:t xml:space="preserve"> </w:t>
            </w:r>
            <w:proofErr w:type="spellStart"/>
            <w:r w:rsidRPr="005E01A0">
              <w:rPr>
                <w:rFonts w:ascii="Arial Narrow" w:hAnsi="Arial Narrow"/>
              </w:rPr>
              <w:t>ili</w:t>
            </w:r>
            <w:proofErr w:type="spellEnd"/>
            <w:r w:rsidRPr="005E01A0">
              <w:rPr>
                <w:rFonts w:ascii="Arial Narrow" w:hAnsi="Arial Narrow"/>
              </w:rPr>
              <w:t xml:space="preserve"> </w:t>
            </w:r>
            <w:proofErr w:type="spellStart"/>
            <w:r w:rsidRPr="005E01A0">
              <w:rPr>
                <w:rFonts w:ascii="Arial Narrow" w:hAnsi="Arial Narrow"/>
              </w:rPr>
              <w:t>specificiranu</w:t>
            </w:r>
            <w:proofErr w:type="spellEnd"/>
            <w:r w:rsidRPr="005E01A0">
              <w:rPr>
                <w:rFonts w:ascii="Arial Narrow" w:hAnsi="Arial Narrow"/>
              </w:rPr>
              <w:t xml:space="preserve"> </w:t>
            </w:r>
            <w:proofErr w:type="spellStart"/>
            <w:r w:rsidRPr="005E01A0">
              <w:rPr>
                <w:rFonts w:ascii="Arial Narrow" w:hAnsi="Arial Narrow"/>
              </w:rPr>
              <w:t>upotrebu</w:t>
            </w:r>
            <w:proofErr w:type="spellEnd"/>
          </w:p>
        </w:tc>
      </w:tr>
      <w:tr w:rsidR="00127FAF" w:rsidRPr="006401E1" w:rsidTr="002A229F">
        <w:trPr>
          <w:trHeight w:val="288"/>
        </w:trPr>
        <w:tc>
          <w:tcPr>
            <w:tcW w:w="1384" w:type="pct"/>
            <w:shd w:val="clear" w:color="auto" w:fill="auto"/>
          </w:tcPr>
          <w:p w:rsidR="00127FAF" w:rsidRPr="008C3BB4" w:rsidRDefault="00127FAF" w:rsidP="003A71DB">
            <w:pPr>
              <w:rPr>
                <w:rFonts w:ascii="Arial Narrow" w:hAnsi="Arial Narrow"/>
                <w:lang w:val="sr-Latn-BA"/>
              </w:rPr>
            </w:pPr>
            <w:r>
              <w:rPr>
                <w:rFonts w:ascii="Arial Narrow" w:hAnsi="Arial Narrow"/>
                <w:lang w:val="sr-Latn-BA"/>
              </w:rPr>
              <w:t>neusaglašenost</w:t>
            </w:r>
          </w:p>
        </w:tc>
        <w:tc>
          <w:tcPr>
            <w:tcW w:w="3616" w:type="pct"/>
            <w:shd w:val="clear" w:color="auto" w:fill="auto"/>
          </w:tcPr>
          <w:p w:rsidR="00127FAF" w:rsidRPr="008C3BB4" w:rsidRDefault="00127FAF" w:rsidP="00D50D1D">
            <w:pPr>
              <w:rPr>
                <w:rFonts w:ascii="Arial Narrow" w:hAnsi="Arial Narrow"/>
                <w:lang w:val="sr-Latn-BA"/>
              </w:rPr>
            </w:pPr>
            <w:r>
              <w:rPr>
                <w:rFonts w:ascii="Arial Narrow" w:hAnsi="Arial Narrow"/>
                <w:lang w:val="sr-Latn-BA"/>
              </w:rPr>
              <w:t>neispunjenost zahteva</w:t>
            </w:r>
          </w:p>
        </w:tc>
      </w:tr>
      <w:tr w:rsidR="00127FAF" w:rsidRPr="006401E1" w:rsidTr="00D50D1D">
        <w:trPr>
          <w:trHeight w:val="288"/>
        </w:trPr>
        <w:tc>
          <w:tcPr>
            <w:tcW w:w="1384" w:type="pct"/>
            <w:shd w:val="clear" w:color="auto" w:fill="auto"/>
          </w:tcPr>
          <w:p w:rsidR="00127FAF" w:rsidRPr="001B09F7" w:rsidRDefault="00127FAF" w:rsidP="00D50D1D">
            <w:pPr>
              <w:rPr>
                <w:rFonts w:ascii="Arial Narrow" w:hAnsi="Arial Narrow"/>
                <w:spacing w:val="1"/>
                <w:lang w:val="sr-Latn-CS"/>
              </w:rPr>
            </w:pPr>
            <w:r w:rsidRPr="001B09F7">
              <w:rPr>
                <w:rFonts w:ascii="Arial Narrow" w:hAnsi="Arial Narrow" w:cs="TimesNewRomanPS-BoldMT"/>
                <w:bCs/>
                <w:lang w:val="sr-Latn-BA"/>
              </w:rPr>
              <w:t>prigovor</w:t>
            </w:r>
          </w:p>
        </w:tc>
        <w:tc>
          <w:tcPr>
            <w:tcW w:w="3616" w:type="pct"/>
            <w:shd w:val="clear" w:color="auto" w:fill="auto"/>
          </w:tcPr>
          <w:p w:rsidR="00127FAF" w:rsidRPr="001B09F7" w:rsidRDefault="00127FAF" w:rsidP="003A71DB">
            <w:pPr>
              <w:pStyle w:val="Default"/>
              <w:rPr>
                <w:rFonts w:ascii="Arial Narrow" w:hAnsi="Arial Narrow"/>
                <w:lang w:val="sr-Latn-BA"/>
              </w:rPr>
            </w:pPr>
            <w:r w:rsidRPr="001B09F7">
              <w:rPr>
                <w:rFonts w:ascii="Arial Narrow" w:hAnsi="Arial Narrow"/>
                <w:lang w:val="sr-Latn-BA"/>
              </w:rPr>
              <w:t>iskaz nezadovoljstva fizičkog ili pravnog lica, upućen laboratoriji u vezi sa aktivnostima ili rezultatima laboratorije na koji se očekuje odgovor</w:t>
            </w:r>
          </w:p>
        </w:tc>
      </w:tr>
    </w:tbl>
    <w:p w:rsidR="005C0306" w:rsidRPr="006401E1" w:rsidRDefault="003C02C9" w:rsidP="008A5E8D">
      <w:pPr>
        <w:pStyle w:val="Heading2"/>
        <w:numPr>
          <w:ilvl w:val="0"/>
          <w:numId w:val="0"/>
        </w:numPr>
        <w:rPr>
          <w:rFonts w:ascii="Arial Narrow" w:hAnsi="Arial Narrow"/>
          <w:sz w:val="26"/>
          <w:szCs w:val="26"/>
          <w:lang w:val="sr-Latn-CS"/>
        </w:rPr>
      </w:pPr>
      <w:bookmarkStart w:id="12" w:name="_Toc285447340"/>
      <w:bookmarkStart w:id="13" w:name="_Toc297541419"/>
      <w:bookmarkStart w:id="14" w:name="_Toc298420292"/>
      <w:bookmarkStart w:id="15" w:name="_Toc12718541"/>
      <w:bookmarkStart w:id="16" w:name="_Toc40176599"/>
      <w:r w:rsidRPr="006401E1">
        <w:rPr>
          <w:rFonts w:ascii="Arial Narrow" w:hAnsi="Arial Narrow"/>
          <w:sz w:val="26"/>
          <w:szCs w:val="26"/>
          <w:lang w:val="sr-Latn-CS"/>
        </w:rPr>
        <w:t>3.2</w:t>
      </w:r>
      <w:r w:rsidR="005C0306" w:rsidRPr="006401E1">
        <w:rPr>
          <w:rFonts w:ascii="Arial Narrow" w:hAnsi="Arial Narrow"/>
          <w:sz w:val="26"/>
          <w:szCs w:val="26"/>
          <w:lang w:val="sr-Latn-CS"/>
        </w:rPr>
        <w:t xml:space="preserve"> </w:t>
      </w:r>
      <w:bookmarkEnd w:id="12"/>
      <w:bookmarkEnd w:id="13"/>
      <w:bookmarkEnd w:id="14"/>
      <w:r w:rsidR="005C0306" w:rsidRPr="006401E1">
        <w:rPr>
          <w:rFonts w:ascii="Arial Narrow" w:hAnsi="Arial Narrow"/>
          <w:sz w:val="26"/>
          <w:szCs w:val="26"/>
          <w:lang w:val="sr-Latn-CS"/>
        </w:rPr>
        <w:t>Skraćenice</w:t>
      </w:r>
      <w:bookmarkEnd w:id="15"/>
      <w:bookmarkEnd w:id="16"/>
    </w:p>
    <w:p w:rsidR="005C0306" w:rsidRPr="006401E1" w:rsidRDefault="005C0306" w:rsidP="005C0306">
      <w:pPr>
        <w:jc w:val="both"/>
        <w:rPr>
          <w:rFonts w:ascii="Arial Narrow" w:hAnsi="Arial Narrow"/>
          <w:lang w:val="sr-Latn-CS"/>
        </w:rPr>
      </w:pPr>
    </w:p>
    <w:p w:rsidR="007B0DCD" w:rsidRPr="006401E1" w:rsidRDefault="005C0306" w:rsidP="005C0306">
      <w:pPr>
        <w:jc w:val="both"/>
        <w:rPr>
          <w:rFonts w:ascii="Arial Narrow" w:hAnsi="Arial Narrow"/>
          <w:lang w:val="sr-Latn-CS"/>
        </w:rPr>
      </w:pPr>
      <w:r w:rsidRPr="006401E1">
        <w:rPr>
          <w:rFonts w:ascii="Arial Narrow" w:hAnsi="Arial Narrow"/>
          <w:lang w:val="sr-Latn-CS"/>
        </w:rPr>
        <w:t>QMS</w:t>
      </w:r>
      <w:r w:rsidRPr="006401E1">
        <w:rPr>
          <w:rFonts w:ascii="Arial Narrow" w:hAnsi="Arial Narrow"/>
          <w:lang w:val="sr-Latn-CS"/>
        </w:rPr>
        <w:tab/>
      </w:r>
      <w:r w:rsidRPr="006401E1">
        <w:rPr>
          <w:rFonts w:ascii="Arial Narrow" w:hAnsi="Arial Narrow"/>
          <w:lang w:val="sr-Latn-CS"/>
        </w:rPr>
        <w:tab/>
        <w:t>Quality management system (Sistem menadžmenta kvalitetom)</w:t>
      </w:r>
    </w:p>
    <w:p w:rsidR="00EA1277" w:rsidRPr="00C510DD" w:rsidRDefault="00270B01" w:rsidP="00C510DD">
      <w:pPr>
        <w:pStyle w:val="Heading1"/>
        <w:rPr>
          <w:rFonts w:ascii="Arial Narrow" w:hAnsi="Arial Narrow"/>
          <w:sz w:val="24"/>
          <w:lang w:val="sr-Latn-CS"/>
        </w:rPr>
      </w:pPr>
      <w:bookmarkStart w:id="17" w:name="_Toc40176600"/>
      <w:r w:rsidRPr="006401E1">
        <w:rPr>
          <w:rFonts w:ascii="Arial Narrow" w:hAnsi="Arial Narrow"/>
          <w:bCs w:val="0"/>
          <w:sz w:val="24"/>
          <w:lang w:val="sr-Latn-CS"/>
        </w:rPr>
        <w:lastRenderedPageBreak/>
        <w:t>4</w:t>
      </w:r>
      <w:r w:rsidR="005C0306" w:rsidRPr="006401E1">
        <w:rPr>
          <w:rFonts w:ascii="Arial Narrow" w:hAnsi="Arial Narrow"/>
          <w:sz w:val="24"/>
          <w:lang w:val="sr-Latn-CS"/>
        </w:rPr>
        <w:t xml:space="preserve">. </w:t>
      </w:r>
      <w:bookmarkStart w:id="18" w:name="_Toc12718542"/>
      <w:r w:rsidR="005C0306" w:rsidRPr="006401E1">
        <w:rPr>
          <w:rFonts w:ascii="Arial Narrow" w:hAnsi="Arial Narrow"/>
          <w:sz w:val="24"/>
          <w:lang w:val="sr-Latn-CS"/>
        </w:rPr>
        <w:t>OPIS PROCESA</w:t>
      </w:r>
      <w:bookmarkEnd w:id="17"/>
      <w:bookmarkEnd w:id="18"/>
    </w:p>
    <w:p w:rsidR="00270B01" w:rsidRPr="006401E1" w:rsidRDefault="00270B01" w:rsidP="00270B01">
      <w:pPr>
        <w:jc w:val="both"/>
        <w:rPr>
          <w:rFonts w:ascii="Arial Narrow" w:hAnsi="Arial Narrow"/>
          <w:lang w:val="sr-Latn-CS"/>
        </w:rPr>
      </w:pPr>
    </w:p>
    <w:p w:rsidR="00270B01" w:rsidRPr="007B0DCD" w:rsidRDefault="00270B01" w:rsidP="00270B01">
      <w:pPr>
        <w:ind w:firstLine="720"/>
        <w:jc w:val="both"/>
        <w:rPr>
          <w:rFonts w:ascii="Arial Narrow" w:hAnsi="Arial Narrow"/>
          <w:lang w:val="sr-Latn-CS"/>
        </w:rPr>
      </w:pPr>
      <w:r w:rsidRPr="007B0DCD">
        <w:rPr>
          <w:rFonts w:ascii="Arial Narrow" w:hAnsi="Arial Narrow"/>
          <w:lang w:val="sr-Latn-CS"/>
        </w:rPr>
        <w:t xml:space="preserve">Aktivnosti u ovoj proceduri sprovode se kroz sledeće faze: </w:t>
      </w:r>
    </w:p>
    <w:p w:rsidR="00842BD8" w:rsidRPr="007B0DCD" w:rsidRDefault="00842BD8" w:rsidP="00842BD8">
      <w:pPr>
        <w:jc w:val="both"/>
        <w:rPr>
          <w:rFonts w:ascii="Arial Narrow" w:hAnsi="Arial Narrow"/>
          <w:lang w:val="en-US"/>
        </w:rPr>
      </w:pPr>
    </w:p>
    <w:p w:rsidR="000A51A9" w:rsidRPr="007B0DCD" w:rsidRDefault="000A51A9" w:rsidP="000A51A9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437F6">
        <w:rPr>
          <w:rFonts w:ascii="Arial Narrow" w:hAnsi="Arial Narrow" w:cs="Calibri"/>
          <w:bCs/>
          <w:sz w:val="24"/>
          <w:szCs w:val="24"/>
          <w:lang w:val="sr-Latn-BA"/>
        </w:rPr>
        <w:t>ulaganje prigovora</w:t>
      </w:r>
      <w:r w:rsidR="00287DD0" w:rsidRPr="003437F6">
        <w:rPr>
          <w:rFonts w:ascii="Arial Narrow" w:hAnsi="Arial Narrow" w:cs="Calibri"/>
          <w:bCs/>
          <w:sz w:val="24"/>
          <w:szCs w:val="24"/>
          <w:lang w:val="sr-Latn-BA"/>
        </w:rPr>
        <w:t xml:space="preserve"> – prijem prigovora</w:t>
      </w:r>
      <w:r w:rsidRPr="007B0DCD">
        <w:rPr>
          <w:rFonts w:ascii="Arial Narrow" w:hAnsi="Arial Narrow" w:cs="Calibri"/>
          <w:bCs/>
          <w:color w:val="000000"/>
          <w:sz w:val="24"/>
          <w:szCs w:val="24"/>
          <w:lang w:val="sr-Latn-BA"/>
        </w:rPr>
        <w:t>,</w:t>
      </w:r>
      <w:r w:rsidRPr="007B0DCD">
        <w:rPr>
          <w:rFonts w:ascii="Arial Narrow" w:hAnsi="Arial Narrow" w:cs="Calibri"/>
          <w:b/>
          <w:bCs/>
          <w:color w:val="000000"/>
          <w:sz w:val="24"/>
          <w:szCs w:val="24"/>
          <w:lang w:val="sr-Latn-BA"/>
        </w:rPr>
        <w:t xml:space="preserve"> </w:t>
      </w:r>
    </w:p>
    <w:p w:rsidR="000A51A9" w:rsidRPr="007B0DCD" w:rsidRDefault="001B09F7" w:rsidP="000A51A9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  <w:lang w:val="sr-Latn-BA"/>
        </w:rPr>
        <w:t>sprovođ</w:t>
      </w:r>
      <w:r w:rsidR="00C06831">
        <w:rPr>
          <w:rFonts w:ascii="Arial Narrow" w:hAnsi="Arial Narrow" w:cs="Calibri"/>
          <w:bCs/>
          <w:color w:val="000000"/>
          <w:sz w:val="24"/>
          <w:szCs w:val="24"/>
          <w:lang w:val="sr-Latn-BA"/>
        </w:rPr>
        <w:t>enje postup</w:t>
      </w:r>
      <w:r w:rsidR="000A51A9" w:rsidRPr="007B0DCD">
        <w:rPr>
          <w:rFonts w:ascii="Arial Narrow" w:hAnsi="Arial Narrow" w:cs="Calibri"/>
          <w:bCs/>
          <w:color w:val="000000"/>
          <w:sz w:val="24"/>
          <w:szCs w:val="24"/>
          <w:lang w:val="sr-Latn-BA"/>
        </w:rPr>
        <w:t>k</w:t>
      </w:r>
      <w:r w:rsidR="00C06831">
        <w:rPr>
          <w:rFonts w:ascii="Arial Narrow" w:hAnsi="Arial Narrow" w:cs="Calibri"/>
          <w:bCs/>
          <w:color w:val="000000"/>
          <w:sz w:val="24"/>
          <w:szCs w:val="24"/>
          <w:lang w:val="sr-Latn-BA"/>
        </w:rPr>
        <w:t>a</w:t>
      </w:r>
      <w:r w:rsidR="000A51A9" w:rsidRPr="007B0DCD">
        <w:rPr>
          <w:rFonts w:ascii="Arial Narrow" w:hAnsi="Arial Narrow" w:cs="Calibri"/>
          <w:bCs/>
          <w:color w:val="000000"/>
          <w:sz w:val="24"/>
          <w:szCs w:val="24"/>
          <w:lang w:val="sr-Latn-BA"/>
        </w:rPr>
        <w:t xml:space="preserve"> po prigovoru</w:t>
      </w:r>
      <w:r w:rsidR="00C06831">
        <w:rPr>
          <w:rFonts w:ascii="Arial Narrow" w:hAnsi="Arial Narrow" w:cs="Calibri"/>
          <w:bCs/>
          <w:color w:val="000000"/>
          <w:sz w:val="24"/>
          <w:szCs w:val="24"/>
          <w:lang w:val="sr-Latn-BA"/>
        </w:rPr>
        <w:t>,</w:t>
      </w:r>
      <w:r w:rsidR="000A51A9" w:rsidRPr="007B0DCD">
        <w:rPr>
          <w:rFonts w:ascii="Arial Narrow" w:hAnsi="Arial Narrow" w:cs="Calibri"/>
          <w:b/>
          <w:bCs/>
          <w:color w:val="000000"/>
          <w:sz w:val="24"/>
          <w:szCs w:val="24"/>
          <w:lang w:val="sr-Latn-BA"/>
        </w:rPr>
        <w:t xml:space="preserve"> </w:t>
      </w:r>
    </w:p>
    <w:p w:rsidR="000A51A9" w:rsidRPr="007B0DCD" w:rsidRDefault="000A51A9" w:rsidP="007B0DC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7B0DCD">
        <w:rPr>
          <w:rFonts w:ascii="Arial Narrow" w:hAnsi="Arial Narrow" w:cs="Calibri"/>
          <w:bCs/>
          <w:color w:val="000000"/>
          <w:sz w:val="24"/>
          <w:szCs w:val="24"/>
          <w:lang w:val="sr-Latn-BA"/>
        </w:rPr>
        <w:t>odlučivanje o prigovoru</w:t>
      </w:r>
      <w:r w:rsidR="007B0DCD">
        <w:rPr>
          <w:rFonts w:ascii="Arial Narrow" w:hAnsi="Arial Narrow" w:cs="Calibri"/>
          <w:bCs/>
          <w:color w:val="000000"/>
          <w:sz w:val="24"/>
          <w:szCs w:val="24"/>
          <w:lang w:val="sr-Latn-BA"/>
        </w:rPr>
        <w:t>.</w:t>
      </w:r>
      <w:r w:rsidRPr="007B0DCD">
        <w:rPr>
          <w:rFonts w:ascii="Arial Narrow" w:hAnsi="Arial Narrow" w:cs="Calibri"/>
          <w:bCs/>
          <w:color w:val="000000"/>
          <w:sz w:val="24"/>
          <w:szCs w:val="24"/>
          <w:lang w:val="en-GB"/>
        </w:rPr>
        <w:t xml:space="preserve"> </w:t>
      </w:r>
    </w:p>
    <w:p w:rsidR="000A51A9" w:rsidRPr="000A51A9" w:rsidRDefault="000A51A9" w:rsidP="000A51A9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</w:p>
    <w:p w:rsidR="000A51A9" w:rsidRPr="000A51A9" w:rsidRDefault="000A51A9" w:rsidP="00C0683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lang w:val="sr-Latn-BA"/>
        </w:rPr>
      </w:pPr>
      <w:r w:rsidRPr="000A51A9">
        <w:rPr>
          <w:rFonts w:ascii="Arial Narrow" w:hAnsi="Arial Narrow"/>
          <w:lang w:val="sr-Latn-BA"/>
        </w:rPr>
        <w:t>Podnošenje prigovora, sprovođenje postupka i donošenje odluka o prigovoru, ne sme da izazove bilo kakvu diskriminatorsku meru protiv njegovog podnosioca.</w:t>
      </w:r>
    </w:p>
    <w:p w:rsidR="000A51A9" w:rsidRPr="000A51A9" w:rsidRDefault="000A51A9" w:rsidP="00C0683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lang w:val="sr-Latn-BA"/>
        </w:rPr>
      </w:pPr>
    </w:p>
    <w:p w:rsidR="006537C2" w:rsidRPr="007B0DCD" w:rsidRDefault="000A51A9" w:rsidP="00C0683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lang w:val="sr-Latn-BA"/>
        </w:rPr>
      </w:pPr>
      <w:r w:rsidRPr="000A51A9">
        <w:rPr>
          <w:rFonts w:ascii="Arial Narrow" w:hAnsi="Arial Narrow"/>
          <w:lang w:val="sr-Latn-BA"/>
        </w:rPr>
        <w:t>Podnosilac prigovora ima pravo da bude obavešten o prijemu prigovora i o stanju odlučivanja o istom, kao i o fazi u kojoj se rešavanje prigovora nalazi.</w:t>
      </w:r>
    </w:p>
    <w:p w:rsidR="006537C2" w:rsidRDefault="006537C2" w:rsidP="006537C2">
      <w:pPr>
        <w:jc w:val="both"/>
        <w:rPr>
          <w:rFonts w:ascii="Arial Narrow" w:hAnsi="Arial Narrow"/>
        </w:rPr>
      </w:pPr>
    </w:p>
    <w:p w:rsidR="00C06831" w:rsidRPr="003437F6" w:rsidRDefault="00C06831" w:rsidP="006537C2">
      <w:pPr>
        <w:jc w:val="both"/>
        <w:rPr>
          <w:rFonts w:ascii="Arial Narrow" w:hAnsi="Arial Narrow"/>
        </w:rPr>
      </w:pPr>
    </w:p>
    <w:p w:rsidR="007B0DCD" w:rsidRPr="003437F6" w:rsidRDefault="007B0DCD" w:rsidP="007B0DCD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trike/>
          <w:sz w:val="26"/>
          <w:lang w:val="sr-Latn-CS"/>
        </w:rPr>
      </w:pPr>
      <w:bookmarkStart w:id="19" w:name="_Toc40176601"/>
      <w:r w:rsidRPr="003437F6">
        <w:rPr>
          <w:rFonts w:ascii="Arial Narrow" w:hAnsi="Arial Narrow"/>
          <w:sz w:val="26"/>
          <w:szCs w:val="26"/>
          <w:lang w:val="sr-Latn-CS"/>
        </w:rPr>
        <w:t>4.</w:t>
      </w:r>
      <w:r w:rsidR="00E14A92" w:rsidRPr="003437F6">
        <w:rPr>
          <w:rFonts w:ascii="Arial Narrow" w:hAnsi="Arial Narrow"/>
          <w:sz w:val="26"/>
          <w:szCs w:val="26"/>
          <w:lang w:val="sr-Latn-CS"/>
        </w:rPr>
        <w:t>1</w:t>
      </w:r>
      <w:r w:rsidR="00460F33" w:rsidRPr="003437F6">
        <w:rPr>
          <w:rFonts w:ascii="Arial Narrow" w:hAnsi="Arial Narrow"/>
          <w:sz w:val="26"/>
          <w:szCs w:val="26"/>
          <w:lang w:val="sr-Latn-CS"/>
        </w:rPr>
        <w:t xml:space="preserve"> </w:t>
      </w:r>
      <w:r w:rsidR="00E14CDE" w:rsidRPr="003437F6">
        <w:rPr>
          <w:rFonts w:ascii="Arial Narrow" w:hAnsi="Arial Narrow"/>
          <w:sz w:val="26"/>
          <w:szCs w:val="26"/>
          <w:lang w:val="sr-Latn-CS"/>
        </w:rPr>
        <w:t>Rešavanje prigovora</w:t>
      </w:r>
      <w:bookmarkEnd w:id="19"/>
      <w:r w:rsidR="00E14CDE" w:rsidRPr="003437F6">
        <w:rPr>
          <w:rFonts w:ascii="Arial Narrow" w:hAnsi="Arial Narrow"/>
          <w:sz w:val="26"/>
          <w:szCs w:val="26"/>
          <w:lang w:val="sr-Latn-CS"/>
        </w:rPr>
        <w:t xml:space="preserve"> </w:t>
      </w:r>
    </w:p>
    <w:p w:rsidR="007B0DCD" w:rsidRPr="003437F6" w:rsidRDefault="007B0DCD" w:rsidP="007B0DCD">
      <w:pPr>
        <w:rPr>
          <w:rFonts w:ascii="TimesNewRomanPS-BoldMT" w:hAnsi="TimesNewRomanPS-BoldMT" w:cs="TimesNewRomanPS-BoldMT"/>
          <w:b/>
          <w:bCs/>
          <w:sz w:val="26"/>
          <w:szCs w:val="26"/>
          <w:lang w:val="sr-Latn-BA"/>
        </w:rPr>
      </w:pPr>
    </w:p>
    <w:p w:rsidR="00E14CDE" w:rsidRPr="003437F6" w:rsidRDefault="00E14CDE" w:rsidP="007B0DCD">
      <w:pPr>
        <w:ind w:firstLine="720"/>
        <w:jc w:val="both"/>
        <w:rPr>
          <w:rFonts w:ascii="Arial Narrow" w:hAnsi="Arial Narrow" w:cs="TimesNewRomanPS-BoldMT"/>
          <w:bCs/>
          <w:lang w:val="sr-Latn-BA"/>
        </w:rPr>
      </w:pPr>
      <w:r w:rsidRPr="003437F6">
        <w:rPr>
          <w:rFonts w:ascii="Arial Narrow" w:hAnsi="Arial Narrow" w:cs="TimesNewRomanPS-BoldMT"/>
          <w:bCs/>
          <w:lang w:val="sr-Latn-BA"/>
        </w:rPr>
        <w:t xml:space="preserve">Prigovore rešava direktor ASTEL PROJEKT DOO u skladu sa ovom procedurom. </w:t>
      </w:r>
    </w:p>
    <w:p w:rsidR="002F4DB4" w:rsidRPr="003437F6" w:rsidRDefault="00E14CDE" w:rsidP="007B0DCD">
      <w:pPr>
        <w:ind w:firstLine="720"/>
        <w:jc w:val="both"/>
        <w:rPr>
          <w:rFonts w:ascii="Arial Narrow" w:hAnsi="Arial Narrow" w:cs="TimesNewRomanPS-BoldMT"/>
          <w:bCs/>
          <w:lang w:val="sr-Latn-BA"/>
        </w:rPr>
      </w:pPr>
      <w:r w:rsidRPr="003437F6">
        <w:rPr>
          <w:rFonts w:ascii="Arial Narrow" w:hAnsi="Arial Narrow" w:cs="TimesNewRomanPS-BoldMT"/>
          <w:bCs/>
          <w:lang w:val="sr-Latn-BA"/>
        </w:rPr>
        <w:t xml:space="preserve">Prigovori se mogu odnositi na </w:t>
      </w:r>
      <w:r w:rsidR="002F4DB4" w:rsidRPr="003437F6">
        <w:rPr>
          <w:rFonts w:ascii="Arial Narrow" w:hAnsi="Arial Narrow" w:cs="TimesNewRomanPS-BoldMT"/>
          <w:bCs/>
          <w:lang w:val="sr-Latn-BA"/>
        </w:rPr>
        <w:t>postupak rada u obavljanju laboratorijskih aktivnosti Astel laboratorije i na postupak rada osoblja Astel laboratorije, odnosno iz sledećih razloga:</w:t>
      </w:r>
    </w:p>
    <w:p w:rsidR="002F4DB4" w:rsidRPr="003437F6" w:rsidRDefault="002F4DB4" w:rsidP="002F4DB4">
      <w:pPr>
        <w:pStyle w:val="ListParagraph"/>
        <w:numPr>
          <w:ilvl w:val="0"/>
          <w:numId w:val="24"/>
        </w:numPr>
        <w:jc w:val="both"/>
        <w:rPr>
          <w:rFonts w:ascii="Arial Narrow" w:hAnsi="Arial Narrow"/>
          <w:sz w:val="24"/>
          <w:szCs w:val="24"/>
          <w:lang w:val="sr-Latn-BA"/>
        </w:rPr>
      </w:pPr>
      <w:r w:rsidRPr="003437F6">
        <w:rPr>
          <w:rFonts w:ascii="Arial Narrow" w:hAnsi="Arial Narrow"/>
          <w:sz w:val="24"/>
          <w:szCs w:val="24"/>
          <w:lang w:val="sr-Latn-BA"/>
        </w:rPr>
        <w:t>prekoračenje ugovorenih rokova za izvršenje usluge u nadležnosti Astel Laboratorije (u daljem tekstu: usluga);</w:t>
      </w:r>
    </w:p>
    <w:p w:rsidR="002F4DB4" w:rsidRPr="003437F6" w:rsidRDefault="002F4DB4" w:rsidP="002F4DB4">
      <w:pPr>
        <w:pStyle w:val="ListParagraph"/>
        <w:numPr>
          <w:ilvl w:val="0"/>
          <w:numId w:val="24"/>
        </w:numPr>
        <w:jc w:val="both"/>
        <w:rPr>
          <w:rFonts w:ascii="Arial Narrow" w:hAnsi="Arial Narrow"/>
          <w:sz w:val="24"/>
          <w:szCs w:val="24"/>
          <w:lang w:val="sr-Latn-BA"/>
        </w:rPr>
      </w:pPr>
      <w:r w:rsidRPr="003437F6">
        <w:rPr>
          <w:rFonts w:ascii="Arial Narrow" w:hAnsi="Arial Narrow"/>
          <w:sz w:val="24"/>
          <w:szCs w:val="24"/>
          <w:lang w:val="sr-Latn-BA"/>
        </w:rPr>
        <w:t>nepoštovanje ugovorene cene usluge;</w:t>
      </w:r>
    </w:p>
    <w:p w:rsidR="002F4DB4" w:rsidRPr="003437F6" w:rsidRDefault="002F4DB4" w:rsidP="002F4DB4">
      <w:pPr>
        <w:pStyle w:val="ListParagraph"/>
        <w:numPr>
          <w:ilvl w:val="0"/>
          <w:numId w:val="24"/>
        </w:numPr>
        <w:jc w:val="both"/>
        <w:rPr>
          <w:rFonts w:ascii="Arial Narrow" w:hAnsi="Arial Narrow"/>
          <w:sz w:val="24"/>
          <w:szCs w:val="24"/>
          <w:lang w:val="sr-Latn-BA"/>
        </w:rPr>
      </w:pPr>
      <w:r w:rsidRPr="003437F6">
        <w:rPr>
          <w:rFonts w:ascii="Arial Narrow" w:hAnsi="Arial Narrow"/>
          <w:sz w:val="24"/>
          <w:szCs w:val="24"/>
          <w:lang w:val="sr-Latn-BA"/>
        </w:rPr>
        <w:t>rezultati ispitivanja;</w:t>
      </w:r>
    </w:p>
    <w:p w:rsidR="002F4DB4" w:rsidRPr="003437F6" w:rsidRDefault="002F4DB4" w:rsidP="002F4DB4">
      <w:pPr>
        <w:pStyle w:val="ListParagraph"/>
        <w:numPr>
          <w:ilvl w:val="0"/>
          <w:numId w:val="24"/>
        </w:numPr>
        <w:jc w:val="both"/>
        <w:rPr>
          <w:rFonts w:ascii="Arial Narrow" w:hAnsi="Arial Narrow"/>
          <w:sz w:val="24"/>
          <w:szCs w:val="24"/>
          <w:lang w:val="sr-Latn-BA"/>
        </w:rPr>
      </w:pPr>
      <w:r w:rsidRPr="003437F6">
        <w:rPr>
          <w:rFonts w:ascii="Arial Narrow" w:hAnsi="Arial Narrow"/>
          <w:sz w:val="24"/>
          <w:szCs w:val="24"/>
          <w:lang w:val="sr-Latn-BA"/>
        </w:rPr>
        <w:t>odnos zaposlenog u Astel Laboratoriji prema naručiocu usluge;</w:t>
      </w:r>
    </w:p>
    <w:p w:rsidR="002F4DB4" w:rsidRPr="003437F6" w:rsidRDefault="002F4DB4" w:rsidP="002F4DB4">
      <w:pPr>
        <w:pStyle w:val="ListParagraph"/>
        <w:numPr>
          <w:ilvl w:val="0"/>
          <w:numId w:val="24"/>
        </w:numPr>
        <w:jc w:val="both"/>
        <w:rPr>
          <w:rFonts w:ascii="Arial Narrow" w:hAnsi="Arial Narrow"/>
          <w:sz w:val="24"/>
          <w:szCs w:val="24"/>
          <w:lang w:val="sr-Latn-BA"/>
        </w:rPr>
      </w:pPr>
      <w:r w:rsidRPr="003437F6">
        <w:rPr>
          <w:rFonts w:ascii="Arial Narrow" w:hAnsi="Arial Narrow"/>
          <w:sz w:val="24"/>
          <w:szCs w:val="24"/>
          <w:lang w:val="sr-Latn-BA"/>
        </w:rPr>
        <w:t>slovne i/ili brojčane greške u izdatim izveštajima o ispitivanju;</w:t>
      </w:r>
    </w:p>
    <w:p w:rsidR="002F4DB4" w:rsidRPr="003437F6" w:rsidRDefault="002F4DB4" w:rsidP="002F4DB4">
      <w:pPr>
        <w:pStyle w:val="ListParagraph"/>
        <w:numPr>
          <w:ilvl w:val="0"/>
          <w:numId w:val="24"/>
        </w:numPr>
        <w:jc w:val="both"/>
        <w:rPr>
          <w:rFonts w:ascii="Arial Narrow" w:hAnsi="Arial Narrow"/>
          <w:sz w:val="24"/>
          <w:szCs w:val="24"/>
          <w:lang w:val="sr-Latn-BA"/>
        </w:rPr>
      </w:pPr>
      <w:r w:rsidRPr="003437F6">
        <w:rPr>
          <w:rFonts w:ascii="Arial Narrow" w:hAnsi="Arial Narrow"/>
          <w:sz w:val="24"/>
          <w:szCs w:val="24"/>
          <w:lang w:val="sr-Latn-BA"/>
        </w:rPr>
        <w:t>pogrešno primenjeni referentni dokumenati (pravilnici, standardi, merne metode i  sl.);</w:t>
      </w:r>
    </w:p>
    <w:p w:rsidR="002F4DB4" w:rsidRPr="003437F6" w:rsidRDefault="002F4DB4" w:rsidP="002F4DB4">
      <w:pPr>
        <w:pStyle w:val="ListParagraph"/>
        <w:numPr>
          <w:ilvl w:val="0"/>
          <w:numId w:val="24"/>
        </w:numPr>
        <w:spacing w:after="0"/>
        <w:jc w:val="both"/>
        <w:rPr>
          <w:rFonts w:ascii="Arial Narrow" w:hAnsi="Arial Narrow"/>
          <w:sz w:val="24"/>
          <w:szCs w:val="24"/>
          <w:lang w:val="sr-Latn-BA"/>
        </w:rPr>
      </w:pPr>
      <w:r w:rsidRPr="003437F6">
        <w:rPr>
          <w:rFonts w:ascii="Arial Narrow" w:hAnsi="Arial Narrow"/>
          <w:sz w:val="24"/>
          <w:szCs w:val="24"/>
          <w:lang w:val="sr-Latn-BA"/>
        </w:rPr>
        <w:t xml:space="preserve">u ostalim slučajevima koji nisu prethodno navedeni, a mogu se javiti. </w:t>
      </w:r>
    </w:p>
    <w:p w:rsidR="007F35FC" w:rsidRDefault="007F35FC" w:rsidP="007B0DCD">
      <w:pPr>
        <w:ind w:firstLine="720"/>
        <w:jc w:val="both"/>
        <w:rPr>
          <w:rFonts w:ascii="Arial Narrow" w:hAnsi="Arial Narrow" w:cs="TimesNewRomanPS-BoldMT"/>
          <w:bCs/>
          <w:strike/>
          <w:lang w:val="sr-Latn-BA"/>
        </w:rPr>
      </w:pPr>
    </w:p>
    <w:p w:rsidR="00C06831" w:rsidRPr="00C06831" w:rsidRDefault="00C06831" w:rsidP="00706D49">
      <w:pPr>
        <w:jc w:val="both"/>
        <w:rPr>
          <w:rFonts w:ascii="Arial Narrow" w:hAnsi="Arial Narrow"/>
          <w:lang w:val="sr-Latn-CS"/>
        </w:rPr>
      </w:pPr>
    </w:p>
    <w:p w:rsidR="005C0306" w:rsidRPr="006401E1" w:rsidRDefault="003437F6" w:rsidP="00E84D86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6"/>
          <w:lang w:val="sr-Latn-CS"/>
        </w:rPr>
      </w:pPr>
      <w:bookmarkStart w:id="20" w:name="_Toc40176602"/>
      <w:r>
        <w:rPr>
          <w:rFonts w:ascii="Arial Narrow" w:hAnsi="Arial Narrow"/>
          <w:sz w:val="26"/>
          <w:szCs w:val="26"/>
          <w:lang w:val="sr-Latn-CS"/>
        </w:rPr>
        <w:t>4.2</w:t>
      </w:r>
      <w:r w:rsidR="00E84D86" w:rsidRPr="006401E1">
        <w:rPr>
          <w:rFonts w:ascii="Arial Narrow" w:hAnsi="Arial Narrow"/>
          <w:sz w:val="26"/>
          <w:szCs w:val="26"/>
          <w:lang w:val="sr-Latn-CS"/>
        </w:rPr>
        <w:t xml:space="preserve"> </w:t>
      </w:r>
      <w:r w:rsidR="007B0DCD">
        <w:rPr>
          <w:rFonts w:ascii="Arial Narrow" w:hAnsi="Arial Narrow"/>
          <w:sz w:val="26"/>
          <w:lang w:val="sr-Latn-CS"/>
        </w:rPr>
        <w:t>Ulaganje prigovora</w:t>
      </w:r>
      <w:bookmarkEnd w:id="20"/>
    </w:p>
    <w:p w:rsidR="00F927F5" w:rsidRDefault="00F927F5" w:rsidP="00F927F5">
      <w:pPr>
        <w:rPr>
          <w:lang w:val="sr-Latn-CS"/>
        </w:rPr>
      </w:pPr>
    </w:p>
    <w:p w:rsidR="007214DA" w:rsidRPr="005B2BB4" w:rsidRDefault="007214DA" w:rsidP="007214DA">
      <w:pPr>
        <w:ind w:firstLine="720"/>
        <w:jc w:val="both"/>
        <w:rPr>
          <w:rFonts w:ascii="Arial Narrow" w:hAnsi="Arial Narrow" w:cs="TimesNewRomanPS-BoldMT"/>
          <w:bCs/>
          <w:lang w:val="sr-Latn-BA"/>
        </w:rPr>
      </w:pPr>
      <w:r w:rsidRPr="005B2BB4">
        <w:rPr>
          <w:rFonts w:ascii="Arial Narrow" w:hAnsi="Arial Narrow" w:cs="TimesNewRomanPS-BoldMT"/>
          <w:bCs/>
          <w:lang w:val="sr-Latn-BA"/>
        </w:rPr>
        <w:t>Astel laboratorija u Ugovoru koji sklapa sa klijentima iste obaveštava o svojoj proceduri postupanja po prigovorima i definiše uslove i načine za podnošenje prigovora, kao i rokove i postupak rešavanja prigovora. QP.012 Procedura za postupanje po prigovorima je klijentu dostupna na njegov zahtev.</w:t>
      </w:r>
    </w:p>
    <w:p w:rsidR="007214DA" w:rsidRPr="005B2BB4" w:rsidRDefault="007214DA" w:rsidP="00F927F5">
      <w:pPr>
        <w:rPr>
          <w:lang w:val="sr-Latn-CS"/>
        </w:rPr>
      </w:pPr>
    </w:p>
    <w:p w:rsidR="00713C0A" w:rsidRPr="005B2BB4" w:rsidRDefault="007B0DCD" w:rsidP="002B25D8">
      <w:pPr>
        <w:ind w:firstLine="720"/>
        <w:rPr>
          <w:rFonts w:ascii="Arial Narrow" w:hAnsi="Arial Narrow"/>
          <w:lang w:val="sr-Latn-BA"/>
        </w:rPr>
      </w:pPr>
      <w:r w:rsidRPr="005B2BB4">
        <w:rPr>
          <w:rFonts w:ascii="Arial Narrow" w:hAnsi="Arial Narrow"/>
          <w:lang w:val="sr-Latn-BA"/>
        </w:rPr>
        <w:t>Podnosilac prigovora</w:t>
      </w:r>
      <w:r w:rsidR="002F4DB4" w:rsidRPr="005B2BB4">
        <w:rPr>
          <w:rFonts w:ascii="Arial Narrow" w:hAnsi="Arial Narrow"/>
          <w:lang w:val="sr-Latn-BA"/>
        </w:rPr>
        <w:t xml:space="preserve"> u pisanoj formi</w:t>
      </w:r>
      <w:r w:rsidRPr="005B2BB4">
        <w:rPr>
          <w:rFonts w:ascii="Arial Narrow" w:hAnsi="Arial Narrow"/>
          <w:lang w:val="sr-Latn-BA"/>
        </w:rPr>
        <w:t xml:space="preserve"> </w:t>
      </w:r>
      <w:r w:rsidR="002F4DB4" w:rsidRPr="005B2BB4">
        <w:rPr>
          <w:rFonts w:ascii="Arial Narrow" w:hAnsi="Arial Narrow"/>
          <w:lang w:val="sr-Latn-BA"/>
        </w:rPr>
        <w:t xml:space="preserve">poštom (elektronskom ili običnom) </w:t>
      </w:r>
      <w:r w:rsidRPr="005B2BB4">
        <w:rPr>
          <w:rFonts w:ascii="Arial Narrow" w:hAnsi="Arial Narrow"/>
          <w:lang w:val="sr-Latn-BA"/>
        </w:rPr>
        <w:t>Astel Laboratoriji podnosi obrazloženi prigovor</w:t>
      </w:r>
      <w:r w:rsidR="0081370C" w:rsidRPr="005B2BB4">
        <w:rPr>
          <w:rFonts w:ascii="Arial Narrow" w:hAnsi="Arial Narrow"/>
          <w:lang w:val="sr-Latn-BA"/>
        </w:rPr>
        <w:t xml:space="preserve"> sa dokazima</w:t>
      </w:r>
      <w:r w:rsidR="00AB43AB">
        <w:rPr>
          <w:rFonts w:ascii="Arial Narrow" w:hAnsi="Arial Narrow"/>
          <w:lang w:val="sr-Latn-BA"/>
        </w:rPr>
        <w:t xml:space="preserve"> u pisanoj formi</w:t>
      </w:r>
      <w:r w:rsidR="007214DA" w:rsidRPr="005B2BB4">
        <w:rPr>
          <w:rFonts w:ascii="Arial Narrow" w:hAnsi="Arial Narrow"/>
          <w:lang w:val="sr-Latn-BA"/>
        </w:rPr>
        <w:t xml:space="preserve">, popunjavanjem obrasca </w:t>
      </w:r>
      <w:r w:rsidR="00AE4D33" w:rsidRPr="005B2BB4">
        <w:rPr>
          <w:rFonts w:ascii="Arial Narrow" w:hAnsi="Arial Narrow"/>
          <w:lang w:val="sr-Latn-BA"/>
        </w:rPr>
        <w:t>QZ.025</w:t>
      </w:r>
      <w:r w:rsidR="007214DA" w:rsidRPr="005B2BB4">
        <w:rPr>
          <w:rFonts w:ascii="Arial Narrow" w:hAnsi="Arial Narrow"/>
          <w:lang w:val="sr-Latn-BA"/>
        </w:rPr>
        <w:t xml:space="preserve"> </w:t>
      </w:r>
      <w:r w:rsidR="0081370C" w:rsidRPr="005B2BB4">
        <w:rPr>
          <w:rFonts w:ascii="Arial Narrow" w:hAnsi="Arial Narrow"/>
          <w:lang w:val="sr-Latn-BA"/>
        </w:rPr>
        <w:t>Prigovor na rad laboratorije, koji je sastavni deo QP.012.</w:t>
      </w:r>
      <w:r w:rsidRPr="005B2BB4">
        <w:rPr>
          <w:rFonts w:ascii="Arial Narrow" w:hAnsi="Arial Narrow"/>
          <w:lang w:val="sr-Latn-BA"/>
        </w:rPr>
        <w:t>.</w:t>
      </w:r>
      <w:r w:rsidR="002F4DB4" w:rsidRPr="005B2BB4">
        <w:rPr>
          <w:rFonts w:ascii="Arial Narrow" w:hAnsi="Arial Narrow"/>
          <w:lang w:val="sr-Latn-BA"/>
        </w:rPr>
        <w:t xml:space="preserve"> </w:t>
      </w:r>
      <w:r w:rsidR="00713C0A" w:rsidRPr="005B2BB4">
        <w:rPr>
          <w:rFonts w:ascii="Arial Narrow" w:hAnsi="Arial Narrow"/>
          <w:lang w:val="sr-Latn-BA"/>
        </w:rPr>
        <w:t xml:space="preserve">Elektronska adresa za prijem prigovora je: </w:t>
      </w:r>
      <w:r w:rsidR="00EB35CA">
        <w:rPr>
          <w:rFonts w:ascii="Arial Narrow" w:hAnsi="Arial Narrow"/>
          <w:lang w:val="sr-Latn-BA"/>
        </w:rPr>
        <w:fldChar w:fldCharType="begin"/>
      </w:r>
      <w:r w:rsidR="00EB35CA">
        <w:rPr>
          <w:rFonts w:ascii="Arial Narrow" w:hAnsi="Arial Narrow"/>
          <w:lang w:val="sr-Latn-BA"/>
        </w:rPr>
        <w:instrText xml:space="preserve"> HYPERLINK "mailto:laboratorija@astel.rs" </w:instrText>
      </w:r>
      <w:r w:rsidR="00EB35CA">
        <w:rPr>
          <w:rFonts w:ascii="Arial Narrow" w:hAnsi="Arial Narrow"/>
          <w:lang w:val="sr-Latn-BA"/>
        </w:rPr>
        <w:fldChar w:fldCharType="separate"/>
      </w:r>
      <w:r w:rsidR="00713C0A" w:rsidRPr="005B2BB4">
        <w:rPr>
          <w:rFonts w:ascii="Arial Narrow" w:hAnsi="Arial Narrow"/>
          <w:lang w:val="sr-Latn-BA"/>
        </w:rPr>
        <w:t>laboratorija@astel.rs</w:t>
      </w:r>
      <w:r w:rsidR="00EB35CA">
        <w:rPr>
          <w:rFonts w:ascii="Arial Narrow" w:hAnsi="Arial Narrow"/>
          <w:lang w:val="sr-Latn-BA"/>
        </w:rPr>
        <w:fldChar w:fldCharType="end"/>
      </w:r>
      <w:r w:rsidR="00DE2793">
        <w:rPr>
          <w:rFonts w:ascii="Arial Narrow" w:hAnsi="Arial Narrow"/>
          <w:lang w:val="sr-Latn-BA"/>
        </w:rPr>
        <w:t xml:space="preserve"> </w:t>
      </w:r>
      <w:r w:rsidR="00AB43AB">
        <w:rPr>
          <w:rFonts w:ascii="Arial Narrow" w:hAnsi="Arial Narrow"/>
          <w:lang w:val="sr-Latn-BA"/>
        </w:rPr>
        <w:t>. Reklamacije koje se odnose na slovne i/ili brojčane greške se mogu podneti i putem telefona, o čemu rukovodilac za kvalitet sastavlja belešku na obrascu QZ.000.</w:t>
      </w:r>
    </w:p>
    <w:p w:rsidR="007F35FC" w:rsidRPr="005B2BB4" w:rsidRDefault="00713C0A" w:rsidP="007F35FC">
      <w:pPr>
        <w:ind w:firstLine="720"/>
        <w:rPr>
          <w:rFonts w:ascii="Arial Narrow" w:hAnsi="Arial Narrow"/>
          <w:iCs/>
          <w:lang w:val="sr-Latn-BA"/>
        </w:rPr>
      </w:pPr>
      <w:r w:rsidRPr="005B2BB4">
        <w:rPr>
          <w:rFonts w:ascii="Arial Narrow" w:hAnsi="Arial Narrow"/>
          <w:lang w:val="sr-Latn-BA"/>
        </w:rPr>
        <w:t xml:space="preserve"> </w:t>
      </w:r>
      <w:r w:rsidR="002F4DB4" w:rsidRPr="005B2BB4">
        <w:rPr>
          <w:rFonts w:ascii="Arial Narrow" w:hAnsi="Arial Narrow"/>
          <w:lang w:val="sr-Latn-BA"/>
        </w:rPr>
        <w:t xml:space="preserve">Rukovodilac za kvalitet evidentira dostavljeni prigovor i dostavlja predmet rukovodiocu laboratorije. Pre evidentiranja prigovora </w:t>
      </w:r>
      <w:r w:rsidR="007F35FC" w:rsidRPr="005B2BB4">
        <w:rPr>
          <w:rFonts w:ascii="Arial Narrow" w:hAnsi="Arial Narrow"/>
          <w:lang w:val="sr-Latn-BA"/>
        </w:rPr>
        <w:t xml:space="preserve">i otvaranja predmeta rukovodilac laboratorije </w:t>
      </w:r>
      <w:r w:rsidR="00DE2793">
        <w:rPr>
          <w:rFonts w:ascii="Arial Narrow" w:hAnsi="Arial Narrow"/>
          <w:lang w:val="sr-Latn-BA"/>
        </w:rPr>
        <w:t>proverava</w:t>
      </w:r>
      <w:r w:rsidR="007F35FC" w:rsidRPr="005B2BB4">
        <w:rPr>
          <w:rFonts w:ascii="Arial Narrow" w:hAnsi="Arial Narrow"/>
          <w:lang w:val="sr-Latn-BA"/>
        </w:rPr>
        <w:t xml:space="preserve"> da li se podnesak može smatrati prigovorom</w:t>
      </w:r>
      <w:r w:rsidR="00AE18B8" w:rsidRPr="005B2BB4">
        <w:rPr>
          <w:rFonts w:ascii="Arial Narrow" w:hAnsi="Arial Narrow"/>
          <w:lang w:val="sr-Latn-BA"/>
        </w:rPr>
        <w:t>: da li je blagovremen, uredan, adekvatnost prilo</w:t>
      </w:r>
      <w:r w:rsidR="00DE2793">
        <w:rPr>
          <w:rFonts w:ascii="Arial Narrow" w:hAnsi="Arial Narrow"/>
          <w:lang w:val="sr-Latn-BA"/>
        </w:rPr>
        <w:t>ž</w:t>
      </w:r>
      <w:r w:rsidR="00AE18B8" w:rsidRPr="005B2BB4">
        <w:rPr>
          <w:rFonts w:ascii="Arial Narrow" w:hAnsi="Arial Narrow"/>
          <w:lang w:val="sr-Latn-BA"/>
        </w:rPr>
        <w:t>enih dokumenata, itd.</w:t>
      </w:r>
      <w:r w:rsidR="007F35FC" w:rsidRPr="005B2BB4">
        <w:rPr>
          <w:rFonts w:ascii="Arial Narrow" w:hAnsi="Arial Narrow"/>
          <w:lang w:val="sr-Latn-BA"/>
        </w:rPr>
        <w:t xml:space="preserve">. U slučaju da prigovor nije adekvatan </w:t>
      </w:r>
      <w:r w:rsidR="007F35FC" w:rsidRPr="005B2BB4">
        <w:rPr>
          <w:rFonts w:ascii="Arial Narrow" w:hAnsi="Arial Narrow"/>
          <w:iCs/>
          <w:lang w:val="sr-Latn-BA"/>
        </w:rPr>
        <w:t>u roku od osam dana od datuma podnošenja prigovora podnosilac će biti oba</w:t>
      </w:r>
      <w:r w:rsidR="0081370C" w:rsidRPr="005B2BB4">
        <w:rPr>
          <w:rFonts w:ascii="Arial Narrow" w:hAnsi="Arial Narrow"/>
          <w:iCs/>
          <w:lang w:val="sr-Latn-BA"/>
        </w:rPr>
        <w:t>v</w:t>
      </w:r>
      <w:r w:rsidR="007F35FC" w:rsidRPr="005B2BB4">
        <w:rPr>
          <w:rFonts w:ascii="Arial Narrow" w:hAnsi="Arial Narrow"/>
          <w:iCs/>
          <w:lang w:val="sr-Latn-BA"/>
        </w:rPr>
        <w:t>ešten na koji način da ga uredi i biće mu ostavljen rok</w:t>
      </w:r>
      <w:r w:rsidR="002B25D8" w:rsidRPr="005B2BB4">
        <w:rPr>
          <w:rFonts w:ascii="Arial Narrow" w:hAnsi="Arial Narrow"/>
          <w:iCs/>
          <w:lang w:val="sr-Latn-BA"/>
        </w:rPr>
        <w:t xml:space="preserve"> za postupanje</w:t>
      </w:r>
      <w:r w:rsidR="007F35FC" w:rsidRPr="005B2BB4">
        <w:rPr>
          <w:rFonts w:ascii="Arial Narrow" w:hAnsi="Arial Narrow"/>
          <w:iCs/>
          <w:lang w:val="sr-Latn-BA"/>
        </w:rPr>
        <w:t xml:space="preserve"> koji ne može biti kraći od osam dana.</w:t>
      </w:r>
    </w:p>
    <w:p w:rsidR="007B0DCD" w:rsidRPr="007B0DCD" w:rsidRDefault="007B0DCD" w:rsidP="007B0DCD">
      <w:pPr>
        <w:rPr>
          <w:b/>
          <w:bCs/>
          <w:lang w:val="sr-Latn-BA"/>
        </w:rPr>
      </w:pPr>
    </w:p>
    <w:p w:rsidR="007B0DCD" w:rsidRPr="007B0DCD" w:rsidRDefault="007B0DCD" w:rsidP="00E14A92">
      <w:pPr>
        <w:ind w:firstLine="720"/>
        <w:jc w:val="both"/>
        <w:rPr>
          <w:rFonts w:ascii="Arial Narrow" w:hAnsi="Arial Narrow"/>
          <w:lang w:val="sr-Latn-BA"/>
        </w:rPr>
      </w:pPr>
      <w:r w:rsidRPr="007B0DCD">
        <w:rPr>
          <w:rFonts w:ascii="Arial Narrow" w:hAnsi="Arial Narrow"/>
          <w:lang w:val="sr-Latn-BA"/>
        </w:rPr>
        <w:t>Prigovor može da se uloži u roku od 15 dana od kada je podnosilac prigovora stekao saznanja o slučaju u vezi koga podnosi prigovor, odnosno od dana prijema izveštaja o ispitivanju ili druge odluke A</w:t>
      </w:r>
      <w:r w:rsidR="00E14A92" w:rsidRPr="007B0DCD">
        <w:rPr>
          <w:rFonts w:ascii="Arial Narrow" w:hAnsi="Arial Narrow"/>
          <w:lang w:val="sr-Latn-BA"/>
        </w:rPr>
        <w:t xml:space="preserve">stel </w:t>
      </w:r>
      <w:r w:rsidRPr="007B0DCD">
        <w:rPr>
          <w:rFonts w:ascii="Arial Narrow" w:hAnsi="Arial Narrow"/>
          <w:lang w:val="sr-Latn-BA"/>
        </w:rPr>
        <w:t>L</w:t>
      </w:r>
      <w:r w:rsidR="00E14A92" w:rsidRPr="007B0DCD">
        <w:rPr>
          <w:rFonts w:ascii="Arial Narrow" w:hAnsi="Arial Narrow"/>
          <w:lang w:val="sr-Latn-BA"/>
        </w:rPr>
        <w:t>aboratorij</w:t>
      </w:r>
      <w:r w:rsidR="00E14A92">
        <w:rPr>
          <w:rFonts w:ascii="Arial Narrow" w:hAnsi="Arial Narrow"/>
          <w:lang w:val="sr-Latn-BA"/>
        </w:rPr>
        <w:t>e</w:t>
      </w:r>
      <w:r w:rsidRPr="007B0DCD">
        <w:rPr>
          <w:rFonts w:ascii="Arial Narrow" w:hAnsi="Arial Narrow"/>
          <w:lang w:val="sr-Latn-BA"/>
        </w:rPr>
        <w:t>.</w:t>
      </w:r>
    </w:p>
    <w:p w:rsidR="007B0DCD" w:rsidRPr="007B0DCD" w:rsidRDefault="007B0DCD" w:rsidP="007B0DCD">
      <w:pPr>
        <w:rPr>
          <w:rFonts w:ascii="Arial Narrow" w:hAnsi="Arial Narrow"/>
          <w:lang w:val="sr-Latn-BA"/>
        </w:rPr>
      </w:pPr>
    </w:p>
    <w:p w:rsidR="007B0DCD" w:rsidRPr="007B0DCD" w:rsidRDefault="007B0DCD" w:rsidP="00E14A92">
      <w:pPr>
        <w:ind w:firstLine="720"/>
        <w:jc w:val="both"/>
        <w:rPr>
          <w:rFonts w:ascii="Arial Narrow" w:hAnsi="Arial Narrow"/>
          <w:lang w:val="sr-Latn-BA"/>
        </w:rPr>
      </w:pPr>
      <w:r w:rsidRPr="007B0DCD">
        <w:rPr>
          <w:rFonts w:ascii="Arial Narrow" w:hAnsi="Arial Narrow"/>
          <w:lang w:val="sr-Latn-BA"/>
        </w:rPr>
        <w:t>Prigovori koji se odnose na rezultate ispitivanja ili greške u izveštaju o ispitivanju podnose se bez odlaganja, a najkasnije u roku od osam dana od datuma prijema.</w:t>
      </w:r>
    </w:p>
    <w:p w:rsidR="007B0DCD" w:rsidRPr="007B0DCD" w:rsidRDefault="007B0DCD" w:rsidP="007B0DCD">
      <w:pPr>
        <w:rPr>
          <w:lang w:val="sr-Latn-BA"/>
        </w:rPr>
      </w:pPr>
    </w:p>
    <w:p w:rsidR="007B0DCD" w:rsidRPr="00E14A92" w:rsidRDefault="00E14A92" w:rsidP="002F4DB4">
      <w:pPr>
        <w:ind w:firstLine="720"/>
        <w:jc w:val="both"/>
        <w:rPr>
          <w:rFonts w:ascii="Arial Narrow" w:hAnsi="Arial Narrow"/>
          <w:lang w:val="sr-Latn-BA"/>
        </w:rPr>
      </w:pPr>
      <w:r>
        <w:rPr>
          <w:rFonts w:ascii="Arial Narrow" w:hAnsi="Arial Narrow"/>
          <w:lang w:val="sr-Latn-BA"/>
        </w:rPr>
        <w:t>Po isteku propisanih rokova,</w:t>
      </w:r>
      <w:r w:rsidR="00C06831">
        <w:rPr>
          <w:rFonts w:ascii="Arial Narrow" w:hAnsi="Arial Narrow"/>
          <w:lang w:val="sr-Latn-BA"/>
        </w:rPr>
        <w:t xml:space="preserve">  podnosilac  mora  da </w:t>
      </w:r>
      <w:r w:rsidR="007B0DCD" w:rsidRPr="00E14A92">
        <w:rPr>
          <w:rFonts w:ascii="Arial Narrow" w:hAnsi="Arial Narrow"/>
          <w:lang w:val="sr-Latn-BA"/>
        </w:rPr>
        <w:t xml:space="preserve"> dostavi obrazloženje o razlogu kašnjenja.</w:t>
      </w:r>
      <w:r w:rsidR="002F4DB4">
        <w:rPr>
          <w:rFonts w:ascii="Arial Narrow" w:hAnsi="Arial Narrow"/>
          <w:lang w:val="sr-Latn-BA"/>
        </w:rPr>
        <w:t xml:space="preserve"> U tom slučaju </w:t>
      </w:r>
      <w:r w:rsidR="007B0DCD" w:rsidRPr="00E14A92">
        <w:rPr>
          <w:rFonts w:ascii="Arial Narrow" w:hAnsi="Arial Narrow"/>
          <w:lang w:val="sr-Latn-BA"/>
        </w:rPr>
        <w:t>A</w:t>
      </w:r>
      <w:r w:rsidRPr="00E14A92">
        <w:rPr>
          <w:rFonts w:ascii="Arial Narrow" w:hAnsi="Arial Narrow"/>
          <w:lang w:val="sr-Latn-BA"/>
        </w:rPr>
        <w:t>stel</w:t>
      </w:r>
      <w:r w:rsidR="007B0DCD" w:rsidRPr="00E14A92">
        <w:rPr>
          <w:rFonts w:ascii="Arial Narrow" w:hAnsi="Arial Narrow"/>
          <w:lang w:val="sr-Latn-BA"/>
        </w:rPr>
        <w:t xml:space="preserve"> L</w:t>
      </w:r>
      <w:r w:rsidRPr="00E14A92">
        <w:rPr>
          <w:rFonts w:ascii="Arial Narrow" w:hAnsi="Arial Narrow"/>
          <w:lang w:val="sr-Latn-BA"/>
        </w:rPr>
        <w:t xml:space="preserve">aboratorija </w:t>
      </w:r>
      <w:r w:rsidR="007B0DCD" w:rsidRPr="00E14A92">
        <w:rPr>
          <w:rFonts w:ascii="Arial Narrow" w:hAnsi="Arial Narrow"/>
          <w:lang w:val="sr-Latn-BA"/>
        </w:rPr>
        <w:t>mora da razmotri opravdanost razloga kašnjenja i potencijalnu zastarelost prigovora.</w:t>
      </w:r>
    </w:p>
    <w:p w:rsidR="007B0DCD" w:rsidRPr="00E14A92" w:rsidRDefault="007B0DCD" w:rsidP="00E14A92">
      <w:pPr>
        <w:jc w:val="both"/>
        <w:rPr>
          <w:rFonts w:ascii="Arial Narrow" w:hAnsi="Arial Narrow"/>
          <w:lang w:val="sr-Latn-BA"/>
        </w:rPr>
      </w:pPr>
    </w:p>
    <w:p w:rsidR="007B0DCD" w:rsidRDefault="007B0DCD" w:rsidP="00E14A92">
      <w:pPr>
        <w:ind w:firstLine="720"/>
        <w:jc w:val="both"/>
        <w:rPr>
          <w:rFonts w:ascii="Arial Narrow" w:hAnsi="Arial Narrow"/>
          <w:lang w:val="sr-Latn-BA"/>
        </w:rPr>
      </w:pPr>
      <w:r w:rsidRPr="00E14A92">
        <w:rPr>
          <w:rFonts w:ascii="Arial Narrow" w:hAnsi="Arial Narrow"/>
          <w:lang w:val="sr-Latn-BA"/>
        </w:rPr>
        <w:t>Prigovor se može podneti i tokom realizacije usluge.</w:t>
      </w:r>
    </w:p>
    <w:p w:rsidR="008030A8" w:rsidRPr="005B2BB4" w:rsidRDefault="008030A8" w:rsidP="00E14A92">
      <w:pPr>
        <w:ind w:firstLine="720"/>
        <w:jc w:val="both"/>
        <w:rPr>
          <w:rFonts w:ascii="Arial Narrow" w:hAnsi="Arial Narrow"/>
          <w:lang w:val="sr-Latn-BA"/>
        </w:rPr>
      </w:pPr>
    </w:p>
    <w:p w:rsidR="008030A8" w:rsidRPr="005B2BB4" w:rsidRDefault="008030A8" w:rsidP="00E14A92">
      <w:pPr>
        <w:ind w:firstLine="720"/>
        <w:jc w:val="both"/>
        <w:rPr>
          <w:rFonts w:ascii="Arial Narrow" w:hAnsi="Arial Narrow"/>
          <w:lang w:val="sr-Latn-BA"/>
        </w:rPr>
      </w:pPr>
      <w:r w:rsidRPr="005B2BB4">
        <w:rPr>
          <w:rFonts w:ascii="Arial Narrow" w:hAnsi="Arial Narrow"/>
          <w:lang w:val="sr-Latn-BA"/>
        </w:rPr>
        <w:t>O datumu prijema prigovora podnosioca obaveštava rukovodilac za kvalitet pisanim putem elektronskom poštom</w:t>
      </w:r>
      <w:r w:rsidR="0039057F" w:rsidRPr="005B2BB4">
        <w:rPr>
          <w:rFonts w:ascii="Arial Narrow" w:hAnsi="Arial Narrow"/>
          <w:lang w:val="sr-Latn-BA"/>
        </w:rPr>
        <w:t xml:space="preserve"> i popunjava obrazac QZ.022 Evidencija neusaglašenosti – PRIGOVOR.</w:t>
      </w:r>
    </w:p>
    <w:p w:rsidR="006D1BF5" w:rsidRPr="005B2BB4" w:rsidRDefault="006D1BF5" w:rsidP="00E14A92">
      <w:pPr>
        <w:ind w:firstLine="720"/>
        <w:jc w:val="both"/>
        <w:rPr>
          <w:rFonts w:ascii="Arial Narrow" w:hAnsi="Arial Narrow"/>
          <w:lang w:val="sr-Latn-BA"/>
        </w:rPr>
      </w:pPr>
    </w:p>
    <w:p w:rsidR="007B0DCD" w:rsidRPr="0039057F" w:rsidRDefault="0039057F" w:rsidP="00F927F5">
      <w:pPr>
        <w:rPr>
          <w:rFonts w:ascii="Arial Narrow" w:hAnsi="Arial Narrow"/>
          <w:lang w:val="sr-Latn-CS"/>
        </w:rPr>
      </w:pPr>
      <w:r>
        <w:rPr>
          <w:lang w:val="sr-Latn-CS"/>
        </w:rPr>
        <w:tab/>
      </w:r>
    </w:p>
    <w:p w:rsidR="003442A6" w:rsidRPr="006401E1" w:rsidRDefault="003442A6" w:rsidP="007231CA">
      <w:pPr>
        <w:rPr>
          <w:lang w:val="sr-Latn-CS"/>
        </w:rPr>
      </w:pPr>
    </w:p>
    <w:p w:rsidR="005C0306" w:rsidRDefault="006537C2" w:rsidP="00E84D86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6"/>
          <w:lang w:val="sr-Latn-CS"/>
        </w:rPr>
      </w:pPr>
      <w:bookmarkStart w:id="21" w:name="_Toc40176603"/>
      <w:r>
        <w:rPr>
          <w:rFonts w:ascii="Arial Narrow" w:hAnsi="Arial Narrow"/>
          <w:sz w:val="26"/>
          <w:szCs w:val="26"/>
          <w:lang w:val="sr-Latn-CS"/>
        </w:rPr>
        <w:t>4</w:t>
      </w:r>
      <w:r w:rsidR="00976E58">
        <w:rPr>
          <w:rFonts w:ascii="Arial Narrow" w:hAnsi="Arial Narrow"/>
          <w:sz w:val="26"/>
          <w:szCs w:val="26"/>
          <w:lang w:val="sr-Latn-CS"/>
        </w:rPr>
        <w:t>.3</w:t>
      </w:r>
      <w:r w:rsidR="00E14A92">
        <w:rPr>
          <w:rFonts w:ascii="Arial Narrow" w:hAnsi="Arial Narrow"/>
          <w:sz w:val="26"/>
          <w:lang w:val="sr-Latn-CS"/>
        </w:rPr>
        <w:t>Postupak po prigovoru</w:t>
      </w:r>
      <w:bookmarkEnd w:id="21"/>
    </w:p>
    <w:p w:rsidR="00FA5E79" w:rsidRDefault="00FA5E79" w:rsidP="00FA5E79">
      <w:pPr>
        <w:rPr>
          <w:lang w:val="sr-Latn-CS"/>
        </w:rPr>
      </w:pPr>
    </w:p>
    <w:p w:rsidR="00E14A92" w:rsidRPr="005B2BB4" w:rsidRDefault="00E14A92" w:rsidP="00E14A92">
      <w:pPr>
        <w:ind w:firstLine="720"/>
        <w:jc w:val="both"/>
        <w:rPr>
          <w:rFonts w:ascii="Arial Narrow" w:hAnsi="Arial Narrow"/>
          <w:spacing w:val="1"/>
          <w:lang w:val="sr-Latn-BA"/>
        </w:rPr>
      </w:pPr>
      <w:r w:rsidRPr="005B2BB4">
        <w:rPr>
          <w:rFonts w:ascii="Arial Narrow" w:hAnsi="Arial Narrow"/>
          <w:spacing w:val="1"/>
          <w:lang w:val="sr-Latn-BA"/>
        </w:rPr>
        <w:t>Po prijemu prigovora</w:t>
      </w:r>
      <w:r w:rsidR="0039057F" w:rsidRPr="005B2BB4">
        <w:rPr>
          <w:rFonts w:ascii="Arial Narrow" w:hAnsi="Arial Narrow"/>
          <w:spacing w:val="1"/>
          <w:lang w:val="sr-Latn-BA"/>
        </w:rPr>
        <w:t xml:space="preserve"> Rukovodilac laboratorije preispituje prigovor i predlaže direktoru mere za njegovo rešavanje.</w:t>
      </w:r>
      <w:r w:rsidRPr="005B2BB4">
        <w:rPr>
          <w:rFonts w:ascii="Arial Narrow" w:hAnsi="Arial Narrow"/>
          <w:spacing w:val="1"/>
          <w:lang w:val="sr-Latn-BA"/>
        </w:rPr>
        <w:t xml:space="preserve"> </w:t>
      </w:r>
      <w:r w:rsidR="0039057F" w:rsidRPr="005B2BB4">
        <w:rPr>
          <w:rFonts w:ascii="Arial Narrow" w:hAnsi="Arial Narrow"/>
          <w:spacing w:val="1"/>
          <w:lang w:val="sr-Latn-BA"/>
        </w:rPr>
        <w:t xml:space="preserve">Ukoliko je prigovor složeniji </w:t>
      </w:r>
      <w:r w:rsidRPr="005B2BB4">
        <w:rPr>
          <w:rFonts w:ascii="Arial Narrow" w:hAnsi="Arial Narrow"/>
          <w:spacing w:val="1"/>
          <w:lang w:val="sr-Latn-BA"/>
        </w:rPr>
        <w:t>rukovodilac</w:t>
      </w:r>
      <w:r w:rsidR="0039057F" w:rsidRPr="005B2BB4">
        <w:rPr>
          <w:rFonts w:ascii="Arial Narrow" w:hAnsi="Arial Narrow"/>
          <w:spacing w:val="1"/>
          <w:lang w:val="sr-Latn-BA"/>
        </w:rPr>
        <w:t xml:space="preserve"> laboratorije</w:t>
      </w:r>
      <w:r w:rsidRPr="005B2BB4">
        <w:rPr>
          <w:rFonts w:ascii="Arial Narrow" w:hAnsi="Arial Narrow"/>
          <w:spacing w:val="1"/>
          <w:lang w:val="sr-Latn-BA"/>
        </w:rPr>
        <w:t xml:space="preserve"> obrazuje </w:t>
      </w:r>
      <w:r w:rsidR="00C06831" w:rsidRPr="005B2BB4">
        <w:rPr>
          <w:rFonts w:ascii="Arial Narrow" w:hAnsi="Arial Narrow"/>
          <w:spacing w:val="1"/>
          <w:lang w:val="sr-Latn-BA"/>
        </w:rPr>
        <w:t>komisiju</w:t>
      </w:r>
      <w:r w:rsidRPr="005B2BB4">
        <w:rPr>
          <w:rFonts w:ascii="Arial Narrow" w:hAnsi="Arial Narrow"/>
          <w:spacing w:val="1"/>
          <w:lang w:val="sr-Latn-BA"/>
        </w:rPr>
        <w:t xml:space="preserve"> za rešavanje prigovora (u daljem tekstu: Komisija), koju čine predsednik i dva člana. </w:t>
      </w:r>
    </w:p>
    <w:p w:rsidR="00E14A92" w:rsidRPr="005B2BB4" w:rsidRDefault="00E14A92" w:rsidP="00E14A92">
      <w:pPr>
        <w:jc w:val="both"/>
        <w:rPr>
          <w:rFonts w:ascii="Arial Narrow" w:hAnsi="Arial Narrow"/>
          <w:spacing w:val="1"/>
          <w:lang w:val="sr-Latn-BA"/>
        </w:rPr>
      </w:pPr>
    </w:p>
    <w:p w:rsidR="00E14A92" w:rsidRPr="00E14A92" w:rsidRDefault="00063467" w:rsidP="00E14A92">
      <w:pPr>
        <w:ind w:firstLine="720"/>
        <w:jc w:val="both"/>
        <w:rPr>
          <w:rFonts w:ascii="Arial Narrow" w:hAnsi="Arial Narrow"/>
          <w:spacing w:val="1"/>
          <w:lang w:val="sr-Latn-BA"/>
        </w:rPr>
      </w:pPr>
      <w:r w:rsidRPr="005B2BB4">
        <w:rPr>
          <w:rFonts w:ascii="Arial Narrow" w:hAnsi="Arial Narrow"/>
          <w:spacing w:val="1"/>
          <w:lang w:val="sr-Latn-BA"/>
        </w:rPr>
        <w:t>Predsednik Komisije je po pravilu direktor</w:t>
      </w:r>
      <w:r w:rsidR="00294773" w:rsidRPr="005B2BB4">
        <w:rPr>
          <w:rFonts w:ascii="Arial Narrow" w:hAnsi="Arial Narrow"/>
          <w:spacing w:val="1"/>
          <w:lang w:val="sr-Latn-BA"/>
        </w:rPr>
        <w:t xml:space="preserve"> koji je odgovoran za s</w:t>
      </w:r>
      <w:r w:rsidR="002B25D8" w:rsidRPr="005B2BB4">
        <w:rPr>
          <w:rFonts w:ascii="Arial Narrow" w:hAnsi="Arial Narrow"/>
          <w:spacing w:val="1"/>
          <w:lang w:val="sr-Latn-BA"/>
        </w:rPr>
        <w:t>provođenje postupka rešavanja p</w:t>
      </w:r>
      <w:r w:rsidR="00294773" w:rsidRPr="005B2BB4">
        <w:rPr>
          <w:rFonts w:ascii="Arial Narrow" w:hAnsi="Arial Narrow"/>
          <w:spacing w:val="1"/>
          <w:lang w:val="sr-Latn-BA"/>
        </w:rPr>
        <w:t>r</w:t>
      </w:r>
      <w:r w:rsidR="002B25D8" w:rsidRPr="005B2BB4">
        <w:rPr>
          <w:rFonts w:ascii="Arial Narrow" w:hAnsi="Arial Narrow"/>
          <w:spacing w:val="1"/>
          <w:lang w:val="sr-Latn-BA"/>
        </w:rPr>
        <w:t>i</w:t>
      </w:r>
      <w:r w:rsidR="00294773" w:rsidRPr="005B2BB4">
        <w:rPr>
          <w:rFonts w:ascii="Arial Narrow" w:hAnsi="Arial Narrow"/>
          <w:spacing w:val="1"/>
          <w:lang w:val="sr-Latn-BA"/>
        </w:rPr>
        <w:t>govora</w:t>
      </w:r>
      <w:r w:rsidRPr="005B2BB4">
        <w:rPr>
          <w:rFonts w:ascii="Arial Narrow" w:hAnsi="Arial Narrow"/>
          <w:spacing w:val="1"/>
          <w:lang w:val="sr-Latn-BA"/>
        </w:rPr>
        <w:t>. Drugi članovi Komisije se biraju među osobljem Astel laboratorije</w:t>
      </w:r>
      <w:r>
        <w:rPr>
          <w:rFonts w:ascii="Arial Narrow" w:hAnsi="Arial Narrow"/>
          <w:spacing w:val="1"/>
          <w:lang w:val="sr-Latn-BA"/>
        </w:rPr>
        <w:t xml:space="preserve">, </w:t>
      </w:r>
      <w:r w:rsidR="00294773">
        <w:rPr>
          <w:rFonts w:ascii="Arial Narrow" w:hAnsi="Arial Narrow"/>
          <w:spacing w:val="1"/>
          <w:lang w:val="sr-Latn-BA"/>
        </w:rPr>
        <w:t xml:space="preserve">u zavisnosti od vrste prigovora, </w:t>
      </w:r>
      <w:r>
        <w:rPr>
          <w:rFonts w:ascii="Arial Narrow" w:hAnsi="Arial Narrow"/>
          <w:spacing w:val="1"/>
          <w:lang w:val="sr-Latn-BA"/>
        </w:rPr>
        <w:t>pri čemu, z</w:t>
      </w:r>
      <w:r w:rsidR="00E14A92" w:rsidRPr="00E14A92">
        <w:rPr>
          <w:rFonts w:ascii="Arial Narrow" w:hAnsi="Arial Narrow"/>
          <w:spacing w:val="1"/>
          <w:lang w:val="sr-Latn-BA"/>
        </w:rPr>
        <w:t xml:space="preserve">aposleni koji je učestvovao u laboratorijskim aktivnostima na koje se prigovor odnosi ili je preduzeo druge radnje iz kojih je proistekao razlog za podnošenje prigovora, ne može biti određen za </w:t>
      </w:r>
      <w:r>
        <w:rPr>
          <w:rFonts w:ascii="Arial Narrow" w:hAnsi="Arial Narrow"/>
          <w:spacing w:val="1"/>
          <w:lang w:val="sr-Latn-BA"/>
        </w:rPr>
        <w:t>člana Komisije.</w:t>
      </w:r>
    </w:p>
    <w:p w:rsidR="00E14A92" w:rsidRPr="00E14A92" w:rsidRDefault="00E14A92" w:rsidP="00E14A92">
      <w:pPr>
        <w:jc w:val="both"/>
        <w:rPr>
          <w:rFonts w:ascii="Arial Narrow" w:hAnsi="Arial Narrow"/>
          <w:spacing w:val="1"/>
          <w:lang w:val="sr-Latn-BA"/>
        </w:rPr>
      </w:pPr>
    </w:p>
    <w:p w:rsidR="00E14A92" w:rsidRDefault="00E14A92" w:rsidP="00E14A92">
      <w:pPr>
        <w:ind w:firstLine="720"/>
        <w:jc w:val="both"/>
        <w:rPr>
          <w:rFonts w:ascii="Arial Narrow" w:hAnsi="Arial Narrow"/>
          <w:spacing w:val="1"/>
          <w:lang w:val="sr-Latn-BA"/>
        </w:rPr>
      </w:pPr>
      <w:r w:rsidRPr="00E14A92">
        <w:rPr>
          <w:rFonts w:ascii="Arial Narrow" w:hAnsi="Arial Narrow"/>
          <w:spacing w:val="1"/>
          <w:lang w:val="sr-Latn-BA"/>
        </w:rPr>
        <w:t xml:space="preserve">Član Komisije može biti zaposleni u </w:t>
      </w:r>
      <w:r>
        <w:rPr>
          <w:rFonts w:ascii="Arial Narrow" w:hAnsi="Arial Narrow"/>
          <w:spacing w:val="1"/>
          <w:lang w:val="sr-Latn-BA"/>
        </w:rPr>
        <w:t>Astel Projektu</w:t>
      </w:r>
      <w:r w:rsidR="0039057F">
        <w:rPr>
          <w:rFonts w:ascii="Arial Narrow" w:hAnsi="Arial Narrow"/>
          <w:spacing w:val="1"/>
          <w:lang w:val="sr-Latn-BA"/>
        </w:rPr>
        <w:t>,</w:t>
      </w:r>
      <w:r w:rsidR="00294773">
        <w:rPr>
          <w:rFonts w:ascii="Arial Narrow" w:hAnsi="Arial Narrow"/>
          <w:spacing w:val="1"/>
          <w:lang w:val="sr-Latn-BA"/>
        </w:rPr>
        <w:t xml:space="preserve"> koji je kompetentan, </w:t>
      </w:r>
      <w:r w:rsidR="0039057F">
        <w:rPr>
          <w:rFonts w:ascii="Arial Narrow" w:hAnsi="Arial Narrow"/>
          <w:spacing w:val="1"/>
          <w:lang w:val="sr-Latn-BA"/>
        </w:rPr>
        <w:t xml:space="preserve">a po potrebi i </w:t>
      </w:r>
      <w:r w:rsidRPr="00E14A92">
        <w:rPr>
          <w:rFonts w:ascii="Arial Narrow" w:hAnsi="Arial Narrow"/>
          <w:spacing w:val="1"/>
          <w:lang w:val="sr-Latn-BA"/>
        </w:rPr>
        <w:t>drugo angažovano lice koje je stručnjak za oblast predmeta prigovora.</w:t>
      </w:r>
    </w:p>
    <w:p w:rsidR="00E14CDE" w:rsidRPr="005B2BB4" w:rsidRDefault="00E14CDE" w:rsidP="00E14A92">
      <w:pPr>
        <w:ind w:firstLine="720"/>
        <w:jc w:val="both"/>
        <w:rPr>
          <w:rFonts w:ascii="Arial Narrow" w:hAnsi="Arial Narrow"/>
          <w:spacing w:val="1"/>
          <w:lang w:val="sr-Latn-BA"/>
        </w:rPr>
      </w:pPr>
      <w:r w:rsidRPr="005B2BB4">
        <w:rPr>
          <w:rFonts w:ascii="Arial Narrow" w:hAnsi="Arial Narrow"/>
          <w:spacing w:val="1"/>
          <w:lang w:val="sr-Latn-BA"/>
        </w:rPr>
        <w:t>Komisija treba da bude kompetentna i nez</w:t>
      </w:r>
      <w:r w:rsidR="002F4DB4" w:rsidRPr="005B2BB4">
        <w:rPr>
          <w:rFonts w:ascii="Arial Narrow" w:hAnsi="Arial Narrow"/>
          <w:spacing w:val="1"/>
          <w:lang w:val="sr-Latn-BA"/>
        </w:rPr>
        <w:t>avisna u odnosu na predmet prigovora</w:t>
      </w:r>
      <w:r w:rsidRPr="005B2BB4">
        <w:rPr>
          <w:rFonts w:ascii="Arial Narrow" w:hAnsi="Arial Narrow"/>
          <w:spacing w:val="1"/>
          <w:lang w:val="sr-Latn-BA"/>
        </w:rPr>
        <w:t>.</w:t>
      </w:r>
    </w:p>
    <w:p w:rsidR="008D21C0" w:rsidRDefault="008D21C0" w:rsidP="00E14A92">
      <w:pPr>
        <w:ind w:firstLine="720"/>
        <w:jc w:val="both"/>
        <w:rPr>
          <w:rFonts w:ascii="Arial Narrow" w:hAnsi="Arial Narrow"/>
          <w:color w:val="FF0000"/>
          <w:spacing w:val="1"/>
          <w:lang w:val="sr-Latn-BA"/>
        </w:rPr>
      </w:pPr>
    </w:p>
    <w:p w:rsidR="006D1BF5" w:rsidRPr="005B2BB4" w:rsidRDefault="008D21C0" w:rsidP="008D21C0">
      <w:pPr>
        <w:ind w:firstLine="720"/>
        <w:jc w:val="both"/>
        <w:rPr>
          <w:rFonts w:ascii="Arial Narrow" w:hAnsi="Arial Narrow"/>
          <w:iCs/>
          <w:lang w:val="sr-Latn-BA"/>
        </w:rPr>
      </w:pPr>
      <w:r w:rsidRPr="001C718C">
        <w:rPr>
          <w:rFonts w:ascii="Arial Narrow" w:hAnsi="Arial Narrow"/>
          <w:iCs/>
          <w:lang w:val="sr-Latn-BA"/>
        </w:rPr>
        <w:t>Komisija</w:t>
      </w:r>
      <w:r>
        <w:rPr>
          <w:rFonts w:ascii="Arial Narrow" w:hAnsi="Arial Narrow"/>
          <w:iCs/>
          <w:lang w:val="sr-Latn-BA"/>
        </w:rPr>
        <w:t xml:space="preserve"> razmatra prigovor i ukoliko je potrebno poziva podnosioca</w:t>
      </w:r>
      <w:r w:rsidRPr="001C718C">
        <w:rPr>
          <w:rFonts w:ascii="Arial Narrow" w:hAnsi="Arial Narrow"/>
          <w:iCs/>
          <w:lang w:val="sr-Latn-BA"/>
        </w:rPr>
        <w:t xml:space="preserve"> prigovora</w:t>
      </w:r>
      <w:r>
        <w:rPr>
          <w:rFonts w:ascii="Arial Narrow" w:hAnsi="Arial Narrow"/>
          <w:iCs/>
          <w:lang w:val="sr-Latn-BA"/>
        </w:rPr>
        <w:t xml:space="preserve"> i/ili </w:t>
      </w:r>
      <w:r w:rsidRPr="005B2BB4">
        <w:rPr>
          <w:rFonts w:ascii="Arial Narrow" w:hAnsi="Arial Narrow"/>
          <w:iCs/>
          <w:lang w:val="sr-Latn-BA"/>
        </w:rPr>
        <w:t>zaposlenog u Astel Laboratoriji koji je učestvovao u laboratorijskim aktivnostima na koje se prigovor odnosi.</w:t>
      </w:r>
      <w:r w:rsidR="006D1BF5" w:rsidRPr="005B2BB4">
        <w:rPr>
          <w:rFonts w:ascii="Arial Narrow" w:hAnsi="Arial Narrow"/>
          <w:iCs/>
          <w:lang w:val="sr-Latn-BA"/>
        </w:rPr>
        <w:t xml:space="preserve"> </w:t>
      </w:r>
    </w:p>
    <w:p w:rsidR="006D1BF5" w:rsidRPr="005B2BB4" w:rsidRDefault="006D1BF5" w:rsidP="006D1BF5">
      <w:pPr>
        <w:ind w:firstLine="720"/>
        <w:jc w:val="both"/>
        <w:rPr>
          <w:rFonts w:ascii="Arial Narrow" w:hAnsi="Arial Narrow"/>
          <w:iCs/>
          <w:lang w:val="sr-Latn-BA"/>
        </w:rPr>
      </w:pPr>
      <w:r w:rsidRPr="005B2BB4">
        <w:rPr>
          <w:rFonts w:ascii="Arial Narrow" w:hAnsi="Arial Narrow"/>
          <w:iCs/>
          <w:lang w:val="sr-Latn-BA"/>
        </w:rPr>
        <w:t xml:space="preserve">U suprotnom, u roku od osam radnih dana od dana donošenja odluke o usvajanju prigovora  podnosilac se obaveštava o: </w:t>
      </w:r>
    </w:p>
    <w:p w:rsidR="006D1BF5" w:rsidRPr="005B2BB4" w:rsidRDefault="006D1BF5" w:rsidP="006D1BF5">
      <w:pPr>
        <w:numPr>
          <w:ilvl w:val="0"/>
          <w:numId w:val="25"/>
        </w:numPr>
        <w:jc w:val="both"/>
        <w:rPr>
          <w:rFonts w:ascii="Arial Narrow" w:hAnsi="Arial Narrow"/>
          <w:bCs/>
          <w:iCs/>
          <w:lang w:val="sr-Latn-BA"/>
        </w:rPr>
      </w:pPr>
      <w:r w:rsidRPr="005B2BB4">
        <w:rPr>
          <w:rFonts w:ascii="Arial Narrow" w:hAnsi="Arial Narrow"/>
          <w:bCs/>
          <w:iCs/>
          <w:lang w:val="sr-Latn-BA"/>
        </w:rPr>
        <w:t xml:space="preserve"> načinu rešavanja odnosno otklanjanja neusaglašenosti ili o predlogu mera, ili</w:t>
      </w:r>
    </w:p>
    <w:p w:rsidR="006D1BF5" w:rsidRPr="005B2BB4" w:rsidRDefault="006D1BF5" w:rsidP="006D1BF5">
      <w:pPr>
        <w:numPr>
          <w:ilvl w:val="0"/>
          <w:numId w:val="25"/>
        </w:numPr>
        <w:jc w:val="both"/>
        <w:rPr>
          <w:rFonts w:ascii="Arial Narrow" w:hAnsi="Arial Narrow"/>
          <w:bCs/>
          <w:iCs/>
          <w:lang w:val="sr-Latn-BA"/>
        </w:rPr>
      </w:pPr>
      <w:r w:rsidRPr="005B2BB4">
        <w:rPr>
          <w:rFonts w:ascii="Arial Narrow" w:hAnsi="Arial Narrow"/>
          <w:bCs/>
          <w:iCs/>
          <w:lang w:val="sr-Latn-BA"/>
        </w:rPr>
        <w:t>o odbijanju prigovora sa razlogom odbijanja i, ako je to primenjivo, obaveštenjem da li podnosilac ima pravo da na odbijanje prigovora uloži prigovor ili žalbu nekom nadležnom organu ili instituciji.</w:t>
      </w:r>
    </w:p>
    <w:p w:rsidR="00FD46F9" w:rsidRDefault="00FD46F9" w:rsidP="006D1BF5">
      <w:pPr>
        <w:jc w:val="both"/>
        <w:rPr>
          <w:rFonts w:ascii="Arial Narrow" w:hAnsi="Arial Narrow"/>
          <w:iCs/>
          <w:lang w:val="sr-Latn-BA"/>
        </w:rPr>
      </w:pPr>
    </w:p>
    <w:p w:rsidR="006D1BF5" w:rsidRPr="005B2BB4" w:rsidRDefault="006D1BF5" w:rsidP="006D1BF5">
      <w:pPr>
        <w:jc w:val="both"/>
        <w:rPr>
          <w:rFonts w:ascii="Arial Narrow" w:hAnsi="Arial Narrow"/>
          <w:iCs/>
          <w:lang w:val="sr-Latn-BA"/>
        </w:rPr>
      </w:pPr>
      <w:r w:rsidRPr="005B2BB4">
        <w:rPr>
          <w:rFonts w:ascii="Arial Narrow" w:hAnsi="Arial Narrow"/>
          <w:iCs/>
          <w:lang w:val="sr-Latn-BA"/>
        </w:rPr>
        <w:t>Rok za otklanjanje nedostataka je 30 dana. U posebnim slučajevima (npr. ponavljanje kompletnog dugotrajnog ispitivanja), Astel Laboratorija može da odredi duži rok, u kom slučaju se podnosilac prigovora obaveštava o toku postupka rešavanja</w:t>
      </w:r>
    </w:p>
    <w:p w:rsidR="008D21C0" w:rsidRPr="005B2BB4" w:rsidRDefault="008D21C0" w:rsidP="006D1BF5">
      <w:pPr>
        <w:jc w:val="both"/>
        <w:rPr>
          <w:rFonts w:ascii="Arial Narrow" w:hAnsi="Arial Narrow"/>
          <w:iCs/>
          <w:lang w:val="sr-Latn-BA"/>
        </w:rPr>
      </w:pPr>
    </w:p>
    <w:p w:rsidR="008D21C0" w:rsidRPr="001C718C" w:rsidRDefault="006D1BF5" w:rsidP="008D21C0">
      <w:pPr>
        <w:ind w:firstLine="720"/>
        <w:jc w:val="both"/>
        <w:rPr>
          <w:rFonts w:ascii="Arial Narrow" w:hAnsi="Arial Narrow"/>
          <w:iCs/>
          <w:lang w:val="sr-Latn-BA"/>
        </w:rPr>
      </w:pPr>
      <w:r w:rsidRPr="005B2BB4">
        <w:rPr>
          <w:rFonts w:ascii="Arial Narrow" w:hAnsi="Arial Narrow"/>
          <w:iCs/>
          <w:lang w:val="sr-Latn-BA"/>
        </w:rPr>
        <w:t>U slučaju kada se organizuje rasprava, p</w:t>
      </w:r>
      <w:r w:rsidR="008D21C0" w:rsidRPr="005B2BB4">
        <w:rPr>
          <w:rFonts w:ascii="Arial Narrow" w:hAnsi="Arial Narrow"/>
          <w:iCs/>
          <w:lang w:val="sr-Latn-BA"/>
        </w:rPr>
        <w:t>oziv na raspravu upućuje se podnosiocu prigovora u slobodnoj formi poštom ili elektronskom poštom najkasnije pet dana pred rasprav</w:t>
      </w:r>
      <w:r w:rsidR="008D21C0" w:rsidRPr="001C718C">
        <w:rPr>
          <w:rFonts w:ascii="Arial Narrow" w:hAnsi="Arial Narrow"/>
          <w:iCs/>
          <w:lang w:val="sr-Latn-BA"/>
        </w:rPr>
        <w:t>u.</w:t>
      </w:r>
      <w:r w:rsidR="008D21C0">
        <w:rPr>
          <w:rFonts w:ascii="Arial Narrow" w:hAnsi="Arial Narrow"/>
          <w:iCs/>
          <w:lang w:val="sr-Latn-BA"/>
        </w:rPr>
        <w:t xml:space="preserve"> Poziv na rasp</w:t>
      </w:r>
      <w:r w:rsidR="008D21C0" w:rsidRPr="00111ECF">
        <w:rPr>
          <w:rFonts w:ascii="Arial Narrow" w:hAnsi="Arial Narrow"/>
          <w:iCs/>
          <w:strike/>
          <w:lang w:val="sr-Latn-BA"/>
        </w:rPr>
        <w:t>a</w:t>
      </w:r>
      <w:r w:rsidR="008D21C0">
        <w:rPr>
          <w:rFonts w:ascii="Arial Narrow" w:hAnsi="Arial Narrow"/>
          <w:iCs/>
          <w:lang w:val="sr-Latn-BA"/>
        </w:rPr>
        <w:t xml:space="preserve">rvu </w:t>
      </w:r>
      <w:r w:rsidR="008D21C0" w:rsidRPr="001C718C">
        <w:rPr>
          <w:rFonts w:ascii="Arial Narrow" w:hAnsi="Arial Narrow"/>
          <w:iCs/>
          <w:lang w:val="sr-Latn-BA"/>
        </w:rPr>
        <w:t>sadrži delovodni broj predmeta prigovora, mesto, dan i čas održavanja rasprave i napomenu da će se rasprava održati u odsustvu podnosioca prigovora ukoliko ne pristupi raspravi, a ne opravda svoj izostanak.</w:t>
      </w:r>
    </w:p>
    <w:p w:rsidR="008D21C0" w:rsidRPr="005B2BB4" w:rsidRDefault="008D21C0" w:rsidP="008D21C0">
      <w:pPr>
        <w:ind w:firstLine="720"/>
        <w:jc w:val="both"/>
        <w:rPr>
          <w:rFonts w:ascii="Arial Narrow" w:hAnsi="Arial Narrow"/>
          <w:iCs/>
          <w:lang w:val="sr-Latn-BA"/>
        </w:rPr>
      </w:pPr>
      <w:r w:rsidRPr="005B2BB4">
        <w:rPr>
          <w:rFonts w:ascii="Arial Narrow" w:hAnsi="Arial Narrow"/>
          <w:iCs/>
          <w:lang w:val="sr-Latn-BA"/>
        </w:rPr>
        <w:t xml:space="preserve">Raspravu otvara predsednik Komisije i određuje zapisničara iz sastava Komisije, koji na obrascu </w:t>
      </w:r>
      <w:r w:rsidRPr="005B2BB4">
        <w:rPr>
          <w:rFonts w:ascii="Arial Narrow" w:hAnsi="Arial Narrow"/>
          <w:b/>
          <w:iCs/>
          <w:lang w:val="sr-Latn-BA"/>
        </w:rPr>
        <w:t>QZ.064:</w:t>
      </w:r>
      <w:r w:rsidRPr="005B2BB4">
        <w:rPr>
          <w:rFonts w:ascii="Arial Narrow" w:hAnsi="Arial Narrow"/>
          <w:iCs/>
          <w:lang w:val="sr-Latn-BA"/>
        </w:rPr>
        <w:t xml:space="preserve"> </w:t>
      </w:r>
      <w:r w:rsidRPr="005B2BB4">
        <w:rPr>
          <w:rFonts w:ascii="Arial Narrow" w:hAnsi="Arial Narrow"/>
          <w:b/>
          <w:iCs/>
          <w:lang w:val="sr-Latn-BA"/>
        </w:rPr>
        <w:t>Zapisnik o važnijim radnjama u toku postupka rešavanja prigovora</w:t>
      </w:r>
      <w:r w:rsidRPr="005B2BB4">
        <w:rPr>
          <w:rFonts w:ascii="Arial Narrow" w:hAnsi="Arial Narrow"/>
          <w:iCs/>
          <w:lang w:val="sr-Latn-BA"/>
        </w:rPr>
        <w:t>, vodi zapisnik o raspravi.</w:t>
      </w:r>
    </w:p>
    <w:p w:rsidR="008D21C0" w:rsidRPr="001C718C" w:rsidRDefault="008D21C0" w:rsidP="008D21C0">
      <w:pPr>
        <w:jc w:val="both"/>
        <w:rPr>
          <w:rFonts w:ascii="Arial Narrow" w:hAnsi="Arial Narrow"/>
          <w:iCs/>
          <w:lang w:val="sr-Latn-BA"/>
        </w:rPr>
      </w:pPr>
    </w:p>
    <w:p w:rsidR="008D21C0" w:rsidRPr="001C718C" w:rsidRDefault="008D21C0" w:rsidP="008D21C0">
      <w:pPr>
        <w:jc w:val="both"/>
        <w:rPr>
          <w:rFonts w:ascii="Arial Narrow" w:hAnsi="Arial Narrow"/>
          <w:b/>
          <w:bCs/>
          <w:iCs/>
          <w:lang w:val="sr-Latn-BA"/>
        </w:rPr>
      </w:pPr>
      <w:r w:rsidRPr="001C718C">
        <w:rPr>
          <w:rFonts w:ascii="Arial Narrow" w:hAnsi="Arial Narrow"/>
          <w:iCs/>
          <w:lang w:val="sr-Latn-BA"/>
        </w:rPr>
        <w:lastRenderedPageBreak/>
        <w:t>Rasprava počinje čitanjem prigovora i uvidom u dokaze, predstavljene od strane podnosioca prigovora, kao i druge dokaze podobne za donošenje odluke po prigovoru.</w:t>
      </w:r>
    </w:p>
    <w:p w:rsidR="00C93C18" w:rsidRDefault="00C93C18" w:rsidP="00CE0B03">
      <w:pPr>
        <w:jc w:val="both"/>
        <w:rPr>
          <w:rFonts w:ascii="Arial Narrow" w:hAnsi="Arial Narrow"/>
          <w:lang w:val="en-US"/>
        </w:rPr>
      </w:pPr>
    </w:p>
    <w:p w:rsidR="008F1140" w:rsidRDefault="008F1140" w:rsidP="009006E6">
      <w:pPr>
        <w:ind w:firstLine="720"/>
        <w:jc w:val="both"/>
        <w:rPr>
          <w:rFonts w:ascii="Arial Narrow" w:hAnsi="Arial Narrow"/>
          <w:iCs/>
          <w:lang w:val="sr-Latn-CS"/>
        </w:rPr>
      </w:pPr>
    </w:p>
    <w:p w:rsidR="00F8407E" w:rsidRDefault="006537C2" w:rsidP="00F8407E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6"/>
          <w:lang w:val="sr-Latn-CS"/>
        </w:rPr>
      </w:pPr>
      <w:bookmarkStart w:id="22" w:name="_Toc40176604"/>
      <w:r>
        <w:rPr>
          <w:rFonts w:ascii="Arial Narrow" w:hAnsi="Arial Narrow"/>
          <w:sz w:val="26"/>
          <w:szCs w:val="26"/>
          <w:lang w:val="sr-Latn-CS"/>
        </w:rPr>
        <w:t>4.</w:t>
      </w:r>
      <w:r w:rsidR="0041608F">
        <w:rPr>
          <w:rFonts w:ascii="Arial Narrow" w:hAnsi="Arial Narrow"/>
          <w:sz w:val="26"/>
          <w:szCs w:val="26"/>
          <w:lang w:val="sr-Latn-CS"/>
        </w:rPr>
        <w:t>4</w:t>
      </w:r>
      <w:r w:rsidR="00F8407E" w:rsidRPr="006401E1">
        <w:rPr>
          <w:rFonts w:ascii="Arial Narrow" w:hAnsi="Arial Narrow"/>
          <w:sz w:val="26"/>
          <w:szCs w:val="26"/>
          <w:lang w:val="sr-Latn-CS"/>
        </w:rPr>
        <w:t xml:space="preserve"> </w:t>
      </w:r>
      <w:r w:rsidR="00F8407E">
        <w:rPr>
          <w:rFonts w:ascii="Arial Narrow" w:hAnsi="Arial Narrow"/>
          <w:sz w:val="26"/>
          <w:szCs w:val="26"/>
          <w:lang w:val="sr-Latn-CS"/>
        </w:rPr>
        <w:t>O</w:t>
      </w:r>
      <w:r w:rsidR="001C718C">
        <w:rPr>
          <w:rFonts w:ascii="Arial Narrow" w:hAnsi="Arial Narrow"/>
          <w:sz w:val="26"/>
          <w:szCs w:val="26"/>
          <w:lang w:val="sr-Latn-CS"/>
        </w:rPr>
        <w:t>dlučivanje o prigovoru</w:t>
      </w:r>
      <w:bookmarkEnd w:id="22"/>
    </w:p>
    <w:p w:rsidR="00F8407E" w:rsidRDefault="00F8407E" w:rsidP="009006E6">
      <w:pPr>
        <w:ind w:firstLine="720"/>
        <w:jc w:val="both"/>
        <w:rPr>
          <w:rFonts w:ascii="Arial Narrow" w:hAnsi="Arial Narrow"/>
          <w:lang w:val="sr-Latn-CS"/>
        </w:rPr>
      </w:pPr>
    </w:p>
    <w:p w:rsidR="001C718C" w:rsidRPr="001C718C" w:rsidRDefault="001C718C" w:rsidP="001C718C">
      <w:pPr>
        <w:pStyle w:val="Default"/>
        <w:ind w:firstLine="720"/>
        <w:rPr>
          <w:rFonts w:ascii="Arial Narrow" w:hAnsi="Arial Narrow"/>
          <w:lang w:val="sr-Latn-BA"/>
        </w:rPr>
      </w:pPr>
      <w:r w:rsidRPr="001C718C">
        <w:rPr>
          <w:rFonts w:ascii="Arial Narrow" w:hAnsi="Arial Narrow"/>
          <w:lang w:val="sr-Latn-BA"/>
        </w:rPr>
        <w:t>Ukoliko Komisija utvrdi da je prigovor neosnovan, predlaže direktoru donošenje odluke o odbijanju prigovora.</w:t>
      </w:r>
    </w:p>
    <w:p w:rsidR="001C718C" w:rsidRPr="001C718C" w:rsidRDefault="001C718C" w:rsidP="001C718C">
      <w:pPr>
        <w:pStyle w:val="Default"/>
        <w:rPr>
          <w:rFonts w:ascii="Arial Narrow" w:hAnsi="Arial Narrow"/>
          <w:lang w:val="sr-Latn-BA"/>
        </w:rPr>
      </w:pPr>
    </w:p>
    <w:p w:rsidR="001C718C" w:rsidRPr="001C718C" w:rsidRDefault="001C718C" w:rsidP="001C718C">
      <w:pPr>
        <w:pStyle w:val="Default"/>
        <w:ind w:firstLine="720"/>
        <w:jc w:val="both"/>
        <w:rPr>
          <w:rFonts w:ascii="Arial Narrow" w:hAnsi="Arial Narrow"/>
          <w:lang w:val="sr-Latn-BA"/>
        </w:rPr>
      </w:pPr>
      <w:r w:rsidRPr="001C718C">
        <w:rPr>
          <w:rFonts w:ascii="Arial Narrow" w:hAnsi="Arial Narrow"/>
          <w:lang w:val="sr-Latn-BA"/>
        </w:rPr>
        <w:t xml:space="preserve">Ukoliko Komisija utvrdi da je prigovor osnovan, predlaže direktoru donošenje odluke o usvajanju prigovora u celosti ili delimično. </w:t>
      </w:r>
    </w:p>
    <w:p w:rsidR="001C718C" w:rsidRPr="001C718C" w:rsidRDefault="001C718C" w:rsidP="001C718C">
      <w:pPr>
        <w:pStyle w:val="Default"/>
        <w:rPr>
          <w:rFonts w:ascii="Arial Narrow" w:hAnsi="Arial Narrow"/>
          <w:lang w:val="sr-Latn-BA"/>
        </w:rPr>
      </w:pPr>
    </w:p>
    <w:p w:rsidR="001C718C" w:rsidRPr="001C718C" w:rsidRDefault="001C718C" w:rsidP="001C718C">
      <w:pPr>
        <w:pStyle w:val="Default"/>
        <w:ind w:firstLine="720"/>
        <w:jc w:val="both"/>
        <w:rPr>
          <w:rFonts w:ascii="Arial Narrow" w:hAnsi="Arial Narrow"/>
          <w:lang w:val="sr-Latn-BA"/>
        </w:rPr>
      </w:pPr>
      <w:r w:rsidRPr="001C718C">
        <w:rPr>
          <w:rFonts w:ascii="Arial Narrow" w:hAnsi="Arial Narrow"/>
          <w:lang w:val="sr-Latn-BA"/>
        </w:rPr>
        <w:t xml:space="preserve"> Odluke iz st. 1 i 2. </w:t>
      </w:r>
      <w:r>
        <w:rPr>
          <w:rFonts w:ascii="Arial Narrow" w:hAnsi="Arial Narrow"/>
          <w:lang w:val="sr-Latn-BA"/>
        </w:rPr>
        <w:t>ove</w:t>
      </w:r>
      <w:r w:rsidRPr="001C718C">
        <w:rPr>
          <w:rFonts w:ascii="Arial Narrow" w:hAnsi="Arial Narrow"/>
          <w:lang w:val="sr-Latn-BA"/>
        </w:rPr>
        <w:t xml:space="preserve"> </w:t>
      </w:r>
      <w:r>
        <w:rPr>
          <w:rFonts w:ascii="Arial Narrow" w:hAnsi="Arial Narrow"/>
          <w:lang w:val="sr-Latn-BA"/>
        </w:rPr>
        <w:t>tačke</w:t>
      </w:r>
      <w:r w:rsidRPr="001C718C">
        <w:rPr>
          <w:rFonts w:ascii="Arial Narrow" w:hAnsi="Arial Narrow"/>
          <w:lang w:val="sr-Latn-BA"/>
        </w:rPr>
        <w:t xml:space="preserve"> priprema predsednik Komisije, a donose se najkasnije u roku od 30 dana od dana pokretanja postupka, ukoliko Komisija odlučuje u postupku neposrednog odlučivanja, odnosno u roku od 60 dana od dana pokretanja postupka ukoliko Komisija sprovodi ispitni postupak. </w:t>
      </w:r>
    </w:p>
    <w:p w:rsidR="001C718C" w:rsidRPr="001C718C" w:rsidRDefault="001C718C" w:rsidP="001C718C">
      <w:pPr>
        <w:pStyle w:val="Default"/>
        <w:rPr>
          <w:rFonts w:ascii="Arial Narrow" w:hAnsi="Arial Narrow"/>
          <w:lang w:val="sr-Latn-BA"/>
        </w:rPr>
      </w:pPr>
    </w:p>
    <w:p w:rsidR="001C718C" w:rsidRPr="001C718C" w:rsidRDefault="001C718C" w:rsidP="008F1140">
      <w:pPr>
        <w:pStyle w:val="Default"/>
        <w:ind w:firstLine="720"/>
        <w:jc w:val="both"/>
        <w:rPr>
          <w:rFonts w:ascii="Arial Narrow" w:hAnsi="Arial Narrow"/>
          <w:lang w:val="sr-Latn-BA"/>
        </w:rPr>
      </w:pPr>
      <w:r w:rsidRPr="001C718C">
        <w:rPr>
          <w:rFonts w:ascii="Arial Narrow" w:hAnsi="Arial Narrow"/>
          <w:lang w:val="sr-Latn-BA"/>
        </w:rPr>
        <w:t>U slučaju iz stava 2. ovog člana direktor izdaje nalog</w:t>
      </w:r>
      <w:r>
        <w:rPr>
          <w:rFonts w:ascii="Arial Narrow" w:hAnsi="Arial Narrow"/>
          <w:lang w:val="sr-Latn-BA"/>
        </w:rPr>
        <w:t xml:space="preserve"> rukovodiocu</w:t>
      </w:r>
      <w:r w:rsidRPr="001C718C">
        <w:rPr>
          <w:rFonts w:ascii="Arial Narrow" w:hAnsi="Arial Narrow"/>
          <w:lang w:val="sr-Latn-BA"/>
        </w:rPr>
        <w:t xml:space="preserve"> Astel Laboratorij</w:t>
      </w:r>
      <w:r w:rsidR="00FD46F9">
        <w:rPr>
          <w:rFonts w:ascii="Arial Narrow" w:hAnsi="Arial Narrow"/>
          <w:lang w:val="sr-Latn-BA"/>
        </w:rPr>
        <w:t>e</w:t>
      </w:r>
      <w:r w:rsidRPr="001C718C">
        <w:rPr>
          <w:rFonts w:ascii="Arial Narrow" w:hAnsi="Arial Narrow"/>
          <w:lang w:val="sr-Latn-BA"/>
        </w:rPr>
        <w:t xml:space="preserve"> da izvrši radnje potrebne za otklanjanje razloga za prigovor.</w:t>
      </w:r>
      <w:r w:rsidR="008D21C0">
        <w:rPr>
          <w:rFonts w:ascii="Arial Narrow" w:hAnsi="Arial Narrow"/>
          <w:lang w:val="sr-Latn-BA"/>
        </w:rPr>
        <w:t xml:space="preserve"> </w:t>
      </w:r>
      <w:r w:rsidR="008F1140">
        <w:rPr>
          <w:rFonts w:ascii="Arial Narrow" w:hAnsi="Arial Narrow"/>
          <w:lang w:val="sr-Latn-BA"/>
        </w:rPr>
        <w:t xml:space="preserve">Nalog se sačinjava u slobodnoj formi, na obrascu </w:t>
      </w:r>
      <w:r w:rsidR="008F1140" w:rsidRPr="008F1140">
        <w:rPr>
          <w:rFonts w:ascii="Arial Narrow" w:hAnsi="Arial Narrow"/>
          <w:b/>
          <w:lang w:val="sr-Latn-BA"/>
        </w:rPr>
        <w:t>QZ.000</w:t>
      </w:r>
      <w:r w:rsidR="008F1140">
        <w:rPr>
          <w:rFonts w:ascii="Arial Narrow" w:hAnsi="Arial Narrow"/>
          <w:lang w:val="sr-Latn-BA"/>
        </w:rPr>
        <w:t>.</w:t>
      </w:r>
    </w:p>
    <w:p w:rsidR="001C718C" w:rsidRPr="001C718C" w:rsidRDefault="001C718C" w:rsidP="001C718C">
      <w:pPr>
        <w:pStyle w:val="Default"/>
        <w:ind w:firstLine="720"/>
        <w:rPr>
          <w:rFonts w:ascii="Arial Narrow" w:hAnsi="Arial Narrow"/>
          <w:lang w:val="sr-Latn-BA"/>
        </w:rPr>
      </w:pPr>
    </w:p>
    <w:p w:rsidR="001C718C" w:rsidRPr="001C718C" w:rsidRDefault="001C718C" w:rsidP="008F1140">
      <w:pPr>
        <w:pStyle w:val="Default"/>
        <w:ind w:firstLine="720"/>
        <w:jc w:val="both"/>
        <w:rPr>
          <w:rFonts w:ascii="Arial Narrow" w:hAnsi="Arial Narrow"/>
          <w:lang w:val="sr-Latn-BA"/>
        </w:rPr>
      </w:pPr>
      <w:r>
        <w:rPr>
          <w:rFonts w:ascii="Arial Narrow" w:hAnsi="Arial Narrow"/>
          <w:lang w:val="sr-Latn-BA"/>
        </w:rPr>
        <w:t xml:space="preserve">Astel </w:t>
      </w:r>
      <w:r w:rsidRPr="001C718C">
        <w:rPr>
          <w:rFonts w:ascii="Arial Narrow" w:hAnsi="Arial Narrow"/>
          <w:lang w:val="sr-Latn-BA"/>
        </w:rPr>
        <w:t>Laboratorija je dužna  da u roku od osam dana postupi po nalogu direktora i preduzme radnje za otklanjanje uzroka prigovora.</w:t>
      </w:r>
    </w:p>
    <w:p w:rsidR="001C718C" w:rsidRPr="001C718C" w:rsidRDefault="001C718C" w:rsidP="008F1140">
      <w:pPr>
        <w:pStyle w:val="Default"/>
        <w:ind w:firstLine="720"/>
        <w:jc w:val="both"/>
        <w:rPr>
          <w:rFonts w:ascii="Arial Narrow" w:hAnsi="Arial Narrow"/>
          <w:lang w:val="sr-Latn-BA"/>
        </w:rPr>
      </w:pPr>
    </w:p>
    <w:p w:rsidR="001C718C" w:rsidRDefault="001C718C" w:rsidP="008F1140">
      <w:pPr>
        <w:pStyle w:val="Default"/>
        <w:ind w:firstLine="720"/>
        <w:jc w:val="both"/>
        <w:rPr>
          <w:rFonts w:ascii="Arial Narrow" w:hAnsi="Arial Narrow"/>
          <w:lang w:val="sr-Latn-BA"/>
        </w:rPr>
      </w:pPr>
      <w:r w:rsidRPr="001C718C">
        <w:rPr>
          <w:rFonts w:ascii="Arial Narrow" w:hAnsi="Arial Narrow"/>
          <w:lang w:val="sr-Latn-BA"/>
        </w:rPr>
        <w:t xml:space="preserve">Nepostupanje po nalogu iz stava 4. </w:t>
      </w:r>
      <w:r>
        <w:rPr>
          <w:rFonts w:ascii="Arial Narrow" w:hAnsi="Arial Narrow"/>
          <w:lang w:val="sr-Latn-BA"/>
        </w:rPr>
        <w:t>ove</w:t>
      </w:r>
      <w:r w:rsidRPr="001C718C">
        <w:rPr>
          <w:rFonts w:ascii="Arial Narrow" w:hAnsi="Arial Narrow"/>
          <w:lang w:val="sr-Latn-BA"/>
        </w:rPr>
        <w:t xml:space="preserve"> </w:t>
      </w:r>
      <w:r>
        <w:rPr>
          <w:rFonts w:ascii="Arial Narrow" w:hAnsi="Arial Narrow"/>
          <w:lang w:val="sr-Latn-BA"/>
        </w:rPr>
        <w:t>tačke</w:t>
      </w:r>
      <w:r w:rsidRPr="001C718C">
        <w:rPr>
          <w:rFonts w:ascii="Arial Narrow" w:hAnsi="Arial Narrow"/>
          <w:lang w:val="sr-Latn-BA"/>
        </w:rPr>
        <w:t xml:space="preserve"> smatra se težom povredom radne obaveze.</w:t>
      </w:r>
    </w:p>
    <w:p w:rsidR="00C07A36" w:rsidRDefault="00C07A36" w:rsidP="008F1140">
      <w:pPr>
        <w:pStyle w:val="Default"/>
        <w:ind w:firstLine="720"/>
        <w:jc w:val="both"/>
        <w:rPr>
          <w:rFonts w:ascii="Arial Narrow" w:hAnsi="Arial Narrow"/>
          <w:lang w:val="sr-Latn-BA"/>
        </w:rPr>
      </w:pPr>
    </w:p>
    <w:p w:rsidR="00C07A36" w:rsidRPr="00C07A36" w:rsidRDefault="00C07A36" w:rsidP="008F1140">
      <w:pPr>
        <w:pStyle w:val="Default"/>
        <w:ind w:firstLine="720"/>
        <w:jc w:val="both"/>
        <w:rPr>
          <w:rFonts w:ascii="Arial Narrow" w:hAnsi="Arial Narrow"/>
          <w:lang w:val="sr-Latn-BA"/>
        </w:rPr>
      </w:pPr>
      <w:r w:rsidRPr="00C07A36">
        <w:rPr>
          <w:rFonts w:ascii="Arial Narrow" w:hAnsi="Arial Narrow"/>
          <w:lang w:val="sr-Latn-BA"/>
        </w:rPr>
        <w:t>Konačnu  odluku o prigovoru direktor donosi u roku od 30 dana od dana pokretanja postupka u postupku neposrednog odlučivanja, odnosno u roku od 60 dana od dana pokretanja postupka, u ispitnom postupku.</w:t>
      </w:r>
      <w:r w:rsidR="000A4A7D">
        <w:rPr>
          <w:rFonts w:ascii="Arial Narrow" w:hAnsi="Arial Narrow"/>
          <w:lang w:val="sr-Latn-BA"/>
        </w:rPr>
        <w:t xml:space="preserve"> </w:t>
      </w:r>
    </w:p>
    <w:p w:rsidR="00C07A36" w:rsidRPr="00C07A36" w:rsidRDefault="00C07A36" w:rsidP="008F1140">
      <w:pPr>
        <w:pStyle w:val="Default"/>
        <w:jc w:val="both"/>
        <w:rPr>
          <w:rFonts w:ascii="Arial Narrow" w:hAnsi="Arial Narrow"/>
          <w:lang w:val="sr-Latn-BA"/>
        </w:rPr>
      </w:pPr>
    </w:p>
    <w:p w:rsidR="00C07A36" w:rsidRPr="00C07A36" w:rsidRDefault="00C07A36" w:rsidP="00C07A36">
      <w:pPr>
        <w:pStyle w:val="Default"/>
        <w:ind w:firstLine="360"/>
        <w:rPr>
          <w:rFonts w:ascii="Arial Narrow" w:hAnsi="Arial Narrow"/>
          <w:lang w:val="sr-Latn-BA"/>
        </w:rPr>
      </w:pPr>
      <w:r w:rsidRPr="00C07A36">
        <w:rPr>
          <w:rFonts w:ascii="Arial Narrow" w:hAnsi="Arial Narrow"/>
          <w:lang w:val="sr-Latn-BA"/>
        </w:rPr>
        <w:t>Odl</w:t>
      </w:r>
      <w:r w:rsidR="008F1140">
        <w:rPr>
          <w:rFonts w:ascii="Arial Narrow" w:hAnsi="Arial Narrow"/>
          <w:lang w:val="sr-Latn-BA"/>
        </w:rPr>
        <w:t>uka se donosi u pisanom obliku, u slobodnoj formi</w:t>
      </w:r>
      <w:r w:rsidRPr="00C07A36">
        <w:rPr>
          <w:rFonts w:ascii="Arial Narrow" w:hAnsi="Arial Narrow"/>
          <w:lang w:val="sr-Latn-BA"/>
        </w:rPr>
        <w:t xml:space="preserve"> </w:t>
      </w:r>
      <w:r>
        <w:rPr>
          <w:rFonts w:ascii="Arial Narrow" w:hAnsi="Arial Narrow"/>
          <w:lang w:val="sr-Latn-BA"/>
        </w:rPr>
        <w:t xml:space="preserve">na obrascu </w:t>
      </w:r>
      <w:r w:rsidRPr="00C07A36">
        <w:rPr>
          <w:rFonts w:ascii="Arial Narrow" w:hAnsi="Arial Narrow"/>
          <w:b/>
          <w:lang w:val="sr-Latn-BA"/>
        </w:rPr>
        <w:t>QZ.001</w:t>
      </w:r>
      <w:r w:rsidR="008F1140">
        <w:rPr>
          <w:rFonts w:ascii="Arial Narrow" w:hAnsi="Arial Narrow"/>
          <w:lang w:val="sr-Latn-BA"/>
        </w:rPr>
        <w:t xml:space="preserve"> i</w:t>
      </w:r>
      <w:r>
        <w:rPr>
          <w:rFonts w:ascii="Arial Narrow" w:hAnsi="Arial Narrow"/>
          <w:lang w:val="sr-Latn-BA"/>
        </w:rPr>
        <w:t xml:space="preserve"> </w:t>
      </w:r>
      <w:r w:rsidRPr="00C07A36">
        <w:rPr>
          <w:rFonts w:ascii="Arial Narrow" w:hAnsi="Arial Narrow"/>
          <w:lang w:val="sr-Latn-BA"/>
        </w:rPr>
        <w:t xml:space="preserve">obavezno sadrži: </w:t>
      </w:r>
    </w:p>
    <w:p w:rsidR="00C07A36" w:rsidRPr="00C07A36" w:rsidRDefault="00C07A36" w:rsidP="00C07A36">
      <w:pPr>
        <w:pStyle w:val="Default"/>
        <w:rPr>
          <w:rFonts w:ascii="Arial Narrow" w:hAnsi="Arial Narrow"/>
          <w:lang w:val="sr-Latn-BA"/>
        </w:rPr>
      </w:pPr>
    </w:p>
    <w:p w:rsidR="00C07A36" w:rsidRDefault="00C07A36" w:rsidP="00C07A36">
      <w:pPr>
        <w:pStyle w:val="Default"/>
        <w:numPr>
          <w:ilvl w:val="0"/>
          <w:numId w:val="28"/>
        </w:numPr>
        <w:rPr>
          <w:rFonts w:ascii="Arial Narrow" w:hAnsi="Arial Narrow"/>
          <w:lang w:val="sr-Latn-BA"/>
        </w:rPr>
      </w:pPr>
      <w:r w:rsidRPr="00C07A36">
        <w:rPr>
          <w:rFonts w:ascii="Arial Narrow" w:hAnsi="Arial Narrow"/>
          <w:lang w:val="sr-Latn-BA"/>
        </w:rPr>
        <w:t>podatke o podnetom prigovoru: delovodni broj, datum, podatke o podnosiocu</w:t>
      </w:r>
      <w:r>
        <w:rPr>
          <w:rFonts w:ascii="Arial Narrow" w:hAnsi="Arial Narrow"/>
          <w:lang w:val="sr-Latn-BA"/>
        </w:rPr>
        <w:t xml:space="preserve"> </w:t>
      </w:r>
      <w:r w:rsidRPr="00C07A36">
        <w:rPr>
          <w:rFonts w:ascii="Arial Narrow" w:hAnsi="Arial Narrow"/>
          <w:lang w:val="sr-Latn-BA"/>
        </w:rPr>
        <w:t>prigovora, kratak opis ili kopiju podnetog prigovora i dostavljenih dokaza;</w:t>
      </w:r>
    </w:p>
    <w:p w:rsidR="00C07A36" w:rsidRDefault="00C07A36" w:rsidP="00C07A36">
      <w:pPr>
        <w:pStyle w:val="Default"/>
        <w:numPr>
          <w:ilvl w:val="0"/>
          <w:numId w:val="28"/>
        </w:numPr>
        <w:rPr>
          <w:rFonts w:ascii="Arial Narrow" w:hAnsi="Arial Narrow"/>
          <w:lang w:val="sr-Latn-BA"/>
        </w:rPr>
      </w:pPr>
      <w:r w:rsidRPr="00C07A36">
        <w:rPr>
          <w:rFonts w:ascii="Arial Narrow" w:hAnsi="Arial Narrow"/>
          <w:lang w:val="sr-Latn-BA"/>
        </w:rPr>
        <w:t>kratak opis postupka razmatranja i rešavanja prigovora i dodatno uključenih dokaza;</w:t>
      </w:r>
    </w:p>
    <w:p w:rsidR="00C07A36" w:rsidRDefault="00C07A36" w:rsidP="00C07A36">
      <w:pPr>
        <w:pStyle w:val="Default"/>
        <w:numPr>
          <w:ilvl w:val="0"/>
          <w:numId w:val="28"/>
        </w:numPr>
        <w:rPr>
          <w:rFonts w:ascii="Arial Narrow" w:hAnsi="Arial Narrow"/>
          <w:lang w:val="sr-Latn-BA"/>
        </w:rPr>
      </w:pPr>
      <w:r w:rsidRPr="00C07A36">
        <w:rPr>
          <w:rFonts w:ascii="Arial Narrow" w:hAnsi="Arial Narrow"/>
          <w:lang w:val="sr-Latn-BA"/>
        </w:rPr>
        <w:t>zaključak o prihvatanju ili neprihvatanju prigovora;</w:t>
      </w:r>
    </w:p>
    <w:p w:rsidR="00C07A36" w:rsidRDefault="00C07A36" w:rsidP="00C07A36">
      <w:pPr>
        <w:pStyle w:val="Default"/>
        <w:numPr>
          <w:ilvl w:val="0"/>
          <w:numId w:val="28"/>
        </w:numPr>
        <w:rPr>
          <w:rFonts w:ascii="Arial Narrow" w:hAnsi="Arial Narrow"/>
          <w:lang w:val="sr-Latn-BA"/>
        </w:rPr>
      </w:pPr>
      <w:r w:rsidRPr="00C07A36">
        <w:rPr>
          <w:rFonts w:ascii="Arial Narrow" w:hAnsi="Arial Narrow"/>
          <w:lang w:val="sr-Latn-BA"/>
        </w:rPr>
        <w:t>način rešavanja prigovora sa rokovima ili predlog za sporazumno rešavanje  prigovora;</w:t>
      </w:r>
    </w:p>
    <w:p w:rsidR="00536858" w:rsidRPr="00C07A36" w:rsidRDefault="00C07A36" w:rsidP="00C07A36">
      <w:pPr>
        <w:pStyle w:val="Default"/>
        <w:numPr>
          <w:ilvl w:val="0"/>
          <w:numId w:val="28"/>
        </w:numPr>
        <w:rPr>
          <w:rFonts w:ascii="Arial Narrow" w:hAnsi="Arial Narrow"/>
          <w:lang w:val="sr-Latn-BA"/>
        </w:rPr>
      </w:pPr>
      <w:r w:rsidRPr="00C07A36">
        <w:rPr>
          <w:rFonts w:ascii="Arial Narrow" w:hAnsi="Arial Narrow"/>
          <w:lang w:val="sr-Latn-BA"/>
        </w:rPr>
        <w:t>delovodni broj odluke, datum i potpis  direktora odnosno rukovodioca.</w:t>
      </w:r>
    </w:p>
    <w:p w:rsidR="00C93C18" w:rsidRDefault="00C93C18" w:rsidP="00547443">
      <w:pPr>
        <w:jc w:val="both"/>
        <w:rPr>
          <w:rFonts w:ascii="Arial Narrow" w:hAnsi="Arial Narrow"/>
          <w:lang w:val="en-US"/>
        </w:rPr>
      </w:pPr>
    </w:p>
    <w:p w:rsidR="00C07A36" w:rsidRDefault="00C07A36" w:rsidP="00547443">
      <w:pPr>
        <w:jc w:val="both"/>
        <w:rPr>
          <w:rFonts w:ascii="Arial Narrow" w:hAnsi="Arial Narrow"/>
          <w:lang w:val="en-US"/>
        </w:rPr>
      </w:pPr>
    </w:p>
    <w:p w:rsidR="00231508" w:rsidRDefault="006537C2" w:rsidP="00536858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iCs/>
          <w:sz w:val="26"/>
          <w:szCs w:val="26"/>
        </w:rPr>
      </w:pPr>
      <w:bookmarkStart w:id="23" w:name="_Toc40176605"/>
      <w:r>
        <w:rPr>
          <w:rFonts w:ascii="Arial Narrow" w:hAnsi="Arial Narrow"/>
          <w:iCs/>
          <w:sz w:val="26"/>
          <w:szCs w:val="26"/>
        </w:rPr>
        <w:t>4.</w:t>
      </w:r>
      <w:r w:rsidR="0041608F">
        <w:rPr>
          <w:rFonts w:ascii="Arial Narrow" w:hAnsi="Arial Narrow"/>
          <w:iCs/>
          <w:sz w:val="26"/>
          <w:szCs w:val="26"/>
        </w:rPr>
        <w:t>5</w:t>
      </w:r>
      <w:r w:rsidR="00536858">
        <w:rPr>
          <w:rFonts w:ascii="Arial Narrow" w:hAnsi="Arial Narrow"/>
          <w:iCs/>
          <w:sz w:val="26"/>
          <w:szCs w:val="26"/>
        </w:rPr>
        <w:t xml:space="preserve"> </w:t>
      </w:r>
      <w:proofErr w:type="spellStart"/>
      <w:r w:rsidR="00C07A36">
        <w:rPr>
          <w:rFonts w:ascii="Arial Narrow" w:hAnsi="Arial Narrow"/>
          <w:iCs/>
          <w:sz w:val="26"/>
          <w:szCs w:val="26"/>
        </w:rPr>
        <w:t>Pravna</w:t>
      </w:r>
      <w:proofErr w:type="spellEnd"/>
      <w:r w:rsidR="00C07A36">
        <w:rPr>
          <w:rFonts w:ascii="Arial Narrow" w:hAnsi="Arial Narrow"/>
          <w:iCs/>
          <w:sz w:val="26"/>
          <w:szCs w:val="26"/>
        </w:rPr>
        <w:t xml:space="preserve"> </w:t>
      </w:r>
      <w:proofErr w:type="spellStart"/>
      <w:r w:rsidR="00C07A36">
        <w:rPr>
          <w:rFonts w:ascii="Arial Narrow" w:hAnsi="Arial Narrow"/>
          <w:iCs/>
          <w:sz w:val="26"/>
          <w:szCs w:val="26"/>
        </w:rPr>
        <w:t>sredstva</w:t>
      </w:r>
      <w:bookmarkEnd w:id="23"/>
      <w:proofErr w:type="spellEnd"/>
    </w:p>
    <w:p w:rsidR="00C07A36" w:rsidRPr="00C07A36" w:rsidRDefault="00C07A36" w:rsidP="002D53A2">
      <w:pPr>
        <w:jc w:val="both"/>
        <w:rPr>
          <w:rFonts w:ascii="Arial Narrow" w:hAnsi="Arial Narrow"/>
          <w:b/>
          <w:bCs/>
          <w:lang w:val="sr-Latn-BA"/>
        </w:rPr>
      </w:pPr>
    </w:p>
    <w:p w:rsidR="00C07A36" w:rsidRPr="00C07A36" w:rsidRDefault="00717973" w:rsidP="00C07A36">
      <w:pPr>
        <w:ind w:firstLine="720"/>
        <w:jc w:val="both"/>
        <w:rPr>
          <w:rFonts w:ascii="Arial Narrow" w:hAnsi="Arial Narrow"/>
          <w:bCs/>
          <w:lang w:val="sr-Latn-BA"/>
        </w:rPr>
      </w:pPr>
      <w:r>
        <w:rPr>
          <w:rFonts w:ascii="Arial Narrow" w:hAnsi="Arial Narrow"/>
          <w:bCs/>
          <w:lang w:val="sr-Latn-BA"/>
        </w:rPr>
        <w:t xml:space="preserve">Za usluge koje </w:t>
      </w:r>
      <w:r w:rsidR="00C07A36" w:rsidRPr="00C07A36">
        <w:rPr>
          <w:rFonts w:ascii="Arial Narrow" w:hAnsi="Arial Narrow"/>
          <w:bCs/>
          <w:lang w:val="sr-Latn-BA"/>
        </w:rPr>
        <w:t>Astel Laboratorija  realizuje  u  okvir</w:t>
      </w:r>
      <w:r>
        <w:rPr>
          <w:rFonts w:ascii="Arial Narrow" w:hAnsi="Arial Narrow"/>
          <w:bCs/>
          <w:lang w:val="sr-Latn-BA"/>
        </w:rPr>
        <w:t>u  svog  obima akreditacije,</w:t>
      </w:r>
      <w:r w:rsidR="00C07A36">
        <w:rPr>
          <w:rFonts w:ascii="Arial Narrow" w:hAnsi="Arial Narrow"/>
          <w:bCs/>
          <w:lang w:val="sr-Latn-BA"/>
        </w:rPr>
        <w:t xml:space="preserve"> </w:t>
      </w:r>
      <w:r w:rsidR="00C07A36" w:rsidRPr="00C07A36">
        <w:rPr>
          <w:rFonts w:ascii="Arial Narrow" w:hAnsi="Arial Narrow"/>
          <w:bCs/>
          <w:lang w:val="sr-Latn-BA"/>
        </w:rPr>
        <w:t>zainteresovana   strana ima pravo prigovora Akreditacionom telu Srbije.</w:t>
      </w:r>
    </w:p>
    <w:p w:rsidR="00C07A36" w:rsidRPr="00C07A36" w:rsidRDefault="00C07A36" w:rsidP="00C07A36">
      <w:pPr>
        <w:ind w:firstLine="720"/>
        <w:jc w:val="both"/>
        <w:rPr>
          <w:rFonts w:ascii="Arial Narrow" w:hAnsi="Arial Narrow"/>
          <w:lang w:val="sr-Latn-BA"/>
        </w:rPr>
      </w:pPr>
    </w:p>
    <w:p w:rsidR="00C07A36" w:rsidRDefault="00C07A36" w:rsidP="00C07A36">
      <w:pPr>
        <w:ind w:firstLine="720"/>
        <w:jc w:val="both"/>
        <w:rPr>
          <w:rFonts w:ascii="Arial Narrow" w:hAnsi="Arial Narrow"/>
          <w:lang w:val="sr-Latn-BA"/>
        </w:rPr>
      </w:pPr>
      <w:r w:rsidRPr="00C07A36">
        <w:rPr>
          <w:rFonts w:ascii="Arial Narrow" w:hAnsi="Arial Narrow"/>
          <w:lang w:val="sr-Latn-BA"/>
        </w:rPr>
        <w:t xml:space="preserve">Protiv odluke iz </w:t>
      </w:r>
      <w:r>
        <w:rPr>
          <w:rFonts w:ascii="Arial Narrow" w:hAnsi="Arial Narrow"/>
          <w:lang w:val="sr-Latn-BA"/>
        </w:rPr>
        <w:t>tačke 4.5</w:t>
      </w:r>
      <w:r w:rsidRPr="00C07A36">
        <w:rPr>
          <w:rFonts w:ascii="Arial Narrow" w:hAnsi="Arial Narrow"/>
          <w:lang w:val="sr-Latn-BA"/>
        </w:rPr>
        <w:t xml:space="preserve"> stav 1. ove procedure podnosilac prigovora, u roku od 30 dana od dana prijema, može da pokrene postupak pred nadležnim sudom u Beogradu.</w:t>
      </w:r>
    </w:p>
    <w:p w:rsidR="00DE2793" w:rsidRPr="00C07A36" w:rsidRDefault="00DE2793" w:rsidP="00C07A36">
      <w:pPr>
        <w:ind w:firstLine="720"/>
        <w:jc w:val="both"/>
        <w:rPr>
          <w:rFonts w:ascii="Arial Narrow" w:hAnsi="Arial Narrow"/>
          <w:lang w:val="sr-Latn-BA"/>
        </w:rPr>
      </w:pPr>
      <w:r>
        <w:rPr>
          <w:rFonts w:ascii="Arial Narrow" w:hAnsi="Arial Narrow"/>
          <w:lang w:val="sr-Latn-BA"/>
        </w:rPr>
        <w:t>Astel Laboratorija će u ovim slučajevima postupiti</w:t>
      </w:r>
      <w:r w:rsidR="00ED7F69">
        <w:rPr>
          <w:rFonts w:ascii="Arial Narrow" w:hAnsi="Arial Narrow"/>
          <w:lang w:val="sr-Latn-BA"/>
        </w:rPr>
        <w:t xml:space="preserve"> u skladu</w:t>
      </w:r>
      <w:r>
        <w:rPr>
          <w:rFonts w:ascii="Arial Narrow" w:hAnsi="Arial Narrow"/>
          <w:lang w:val="sr-Latn-BA"/>
        </w:rPr>
        <w:t xml:space="preserve"> sa odlukom koju donese nadležni organ Akreditacionog Tela Srbije ili presudom nadležnog suda u Beogradu.</w:t>
      </w:r>
    </w:p>
    <w:p w:rsidR="00536858" w:rsidRDefault="00536858" w:rsidP="00E669B2">
      <w:pPr>
        <w:ind w:firstLine="720"/>
        <w:jc w:val="both"/>
        <w:rPr>
          <w:rFonts w:ascii="Arial Narrow" w:hAnsi="Arial Narrow"/>
        </w:rPr>
      </w:pPr>
    </w:p>
    <w:p w:rsidR="00717973" w:rsidRPr="005B2BB4" w:rsidRDefault="00717973" w:rsidP="00E669B2">
      <w:pPr>
        <w:ind w:firstLine="720"/>
        <w:jc w:val="both"/>
        <w:rPr>
          <w:rFonts w:ascii="Arial Narrow" w:hAnsi="Arial Narrow"/>
        </w:rPr>
      </w:pPr>
    </w:p>
    <w:p w:rsidR="00536858" w:rsidRPr="005B2BB4" w:rsidRDefault="006537C2" w:rsidP="00536858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iCs/>
          <w:sz w:val="26"/>
          <w:szCs w:val="26"/>
        </w:rPr>
      </w:pPr>
      <w:bookmarkStart w:id="24" w:name="_Toc40176606"/>
      <w:r w:rsidRPr="005B2BB4">
        <w:rPr>
          <w:rFonts w:ascii="Arial Narrow" w:hAnsi="Arial Narrow"/>
          <w:iCs/>
          <w:sz w:val="26"/>
          <w:szCs w:val="26"/>
        </w:rPr>
        <w:t>4.</w:t>
      </w:r>
      <w:r w:rsidR="0041608F">
        <w:rPr>
          <w:rFonts w:ascii="Arial Narrow" w:hAnsi="Arial Narrow"/>
          <w:iCs/>
          <w:sz w:val="26"/>
          <w:szCs w:val="26"/>
        </w:rPr>
        <w:t>6</w:t>
      </w:r>
      <w:r w:rsidRPr="005B2BB4">
        <w:rPr>
          <w:rFonts w:ascii="Arial Narrow" w:hAnsi="Arial Narrow"/>
          <w:iCs/>
          <w:sz w:val="26"/>
          <w:szCs w:val="26"/>
        </w:rPr>
        <w:t xml:space="preserve"> </w:t>
      </w:r>
      <w:proofErr w:type="spellStart"/>
      <w:r w:rsidR="00C07A36" w:rsidRPr="005B2BB4">
        <w:rPr>
          <w:rFonts w:ascii="Arial Narrow" w:hAnsi="Arial Narrow"/>
          <w:iCs/>
          <w:sz w:val="26"/>
          <w:szCs w:val="26"/>
        </w:rPr>
        <w:t>Evidencije</w:t>
      </w:r>
      <w:proofErr w:type="spellEnd"/>
      <w:r w:rsidR="00C07A36" w:rsidRPr="005B2BB4">
        <w:rPr>
          <w:rFonts w:ascii="Arial Narrow" w:hAnsi="Arial Narrow"/>
          <w:iCs/>
          <w:sz w:val="26"/>
          <w:szCs w:val="26"/>
        </w:rPr>
        <w:t xml:space="preserve"> </w:t>
      </w:r>
      <w:proofErr w:type="spellStart"/>
      <w:r w:rsidR="00C07A36" w:rsidRPr="005B2BB4">
        <w:rPr>
          <w:rFonts w:ascii="Arial Narrow" w:hAnsi="Arial Narrow"/>
          <w:iCs/>
          <w:sz w:val="26"/>
          <w:szCs w:val="26"/>
        </w:rPr>
        <w:t>prigovora</w:t>
      </w:r>
      <w:proofErr w:type="spellEnd"/>
      <w:r w:rsidR="001E62B8" w:rsidRPr="005B2BB4">
        <w:rPr>
          <w:rFonts w:ascii="Arial Narrow" w:hAnsi="Arial Narrow"/>
          <w:iCs/>
          <w:sz w:val="26"/>
          <w:szCs w:val="26"/>
        </w:rPr>
        <w:t xml:space="preserve"> </w:t>
      </w:r>
      <w:proofErr w:type="spellStart"/>
      <w:r w:rsidR="001E62B8" w:rsidRPr="005B2BB4">
        <w:rPr>
          <w:rFonts w:ascii="Arial Narrow" w:hAnsi="Arial Narrow"/>
          <w:iCs/>
          <w:sz w:val="26"/>
          <w:szCs w:val="26"/>
        </w:rPr>
        <w:t>i</w:t>
      </w:r>
      <w:proofErr w:type="spellEnd"/>
      <w:r w:rsidR="001E62B8" w:rsidRPr="005B2BB4">
        <w:rPr>
          <w:rFonts w:ascii="Arial Narrow" w:hAnsi="Arial Narrow"/>
          <w:iCs/>
          <w:sz w:val="26"/>
          <w:szCs w:val="26"/>
        </w:rPr>
        <w:t xml:space="preserve"> </w:t>
      </w:r>
      <w:proofErr w:type="spellStart"/>
      <w:r w:rsidR="001E62B8" w:rsidRPr="005B2BB4">
        <w:rPr>
          <w:rFonts w:ascii="Arial Narrow" w:hAnsi="Arial Narrow"/>
          <w:iCs/>
          <w:sz w:val="26"/>
          <w:szCs w:val="26"/>
        </w:rPr>
        <w:t>preduzete</w:t>
      </w:r>
      <w:proofErr w:type="spellEnd"/>
      <w:r w:rsidR="001E62B8" w:rsidRPr="005B2BB4">
        <w:rPr>
          <w:rFonts w:ascii="Arial Narrow" w:hAnsi="Arial Narrow"/>
          <w:iCs/>
          <w:sz w:val="26"/>
          <w:szCs w:val="26"/>
        </w:rPr>
        <w:t xml:space="preserve"> mere</w:t>
      </w:r>
      <w:r w:rsidR="00111ECF" w:rsidRPr="005B2BB4">
        <w:rPr>
          <w:rFonts w:ascii="Arial Narrow" w:hAnsi="Arial Narrow"/>
          <w:iCs/>
          <w:sz w:val="26"/>
          <w:szCs w:val="26"/>
        </w:rPr>
        <w:t xml:space="preserve"> </w:t>
      </w:r>
      <w:proofErr w:type="spellStart"/>
      <w:r w:rsidR="00111ECF" w:rsidRPr="005B2BB4">
        <w:rPr>
          <w:rFonts w:ascii="Arial Narrow" w:hAnsi="Arial Narrow"/>
          <w:iCs/>
          <w:sz w:val="26"/>
          <w:szCs w:val="26"/>
        </w:rPr>
        <w:t>nakon</w:t>
      </w:r>
      <w:proofErr w:type="spellEnd"/>
      <w:r w:rsidR="00111ECF" w:rsidRPr="005B2BB4">
        <w:rPr>
          <w:rFonts w:ascii="Arial Narrow" w:hAnsi="Arial Narrow"/>
          <w:iCs/>
          <w:sz w:val="26"/>
          <w:szCs w:val="26"/>
        </w:rPr>
        <w:t xml:space="preserve"> </w:t>
      </w:r>
      <w:proofErr w:type="spellStart"/>
      <w:r w:rsidR="00111ECF" w:rsidRPr="005B2BB4">
        <w:rPr>
          <w:rFonts w:ascii="Arial Narrow" w:hAnsi="Arial Narrow"/>
          <w:iCs/>
          <w:sz w:val="26"/>
          <w:szCs w:val="26"/>
        </w:rPr>
        <w:t>rešavanja</w:t>
      </w:r>
      <w:proofErr w:type="spellEnd"/>
      <w:r w:rsidR="00111ECF" w:rsidRPr="005B2BB4">
        <w:rPr>
          <w:rFonts w:ascii="Arial Narrow" w:hAnsi="Arial Narrow"/>
          <w:iCs/>
          <w:sz w:val="26"/>
          <w:szCs w:val="26"/>
        </w:rPr>
        <w:t xml:space="preserve"> </w:t>
      </w:r>
      <w:proofErr w:type="spellStart"/>
      <w:r w:rsidR="00111ECF" w:rsidRPr="005B2BB4">
        <w:rPr>
          <w:rFonts w:ascii="Arial Narrow" w:hAnsi="Arial Narrow"/>
          <w:iCs/>
          <w:sz w:val="26"/>
          <w:szCs w:val="26"/>
        </w:rPr>
        <w:t>prigovora</w:t>
      </w:r>
      <w:bookmarkEnd w:id="24"/>
      <w:proofErr w:type="spellEnd"/>
    </w:p>
    <w:p w:rsidR="00536858" w:rsidRDefault="00536858" w:rsidP="00536858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bCs/>
          <w:lang w:val="en-US"/>
        </w:rPr>
      </w:pPr>
    </w:p>
    <w:p w:rsidR="008C3BB4" w:rsidRDefault="008C3BB4" w:rsidP="008C3BB4">
      <w:pPr>
        <w:ind w:firstLine="720"/>
        <w:jc w:val="both"/>
        <w:rPr>
          <w:rFonts w:ascii="Arial Narrow" w:hAnsi="Arial Narrow"/>
        </w:rPr>
      </w:pPr>
    </w:p>
    <w:p w:rsidR="00C07A36" w:rsidRPr="005B2BB4" w:rsidRDefault="00C07A36" w:rsidP="00C07A36">
      <w:pPr>
        <w:autoSpaceDE w:val="0"/>
        <w:autoSpaceDN w:val="0"/>
        <w:adjustRightInd w:val="0"/>
        <w:ind w:firstLine="720"/>
        <w:jc w:val="both"/>
        <w:rPr>
          <w:rFonts w:ascii="Arial Narrow" w:eastAsia="TimesNewRomanPSMT" w:hAnsi="Arial Narrow" w:cs="TimesNewRomanPSMT"/>
          <w:bCs/>
          <w:lang w:val="sr-Latn-BA"/>
        </w:rPr>
      </w:pPr>
      <w:r w:rsidRPr="005B2BB4">
        <w:rPr>
          <w:rFonts w:ascii="Arial Narrow" w:eastAsia="TimesNewRomanPSMT" w:hAnsi="Arial Narrow" w:cs="TimesNewRomanPSMT"/>
          <w:bCs/>
          <w:lang w:val="sr-Latn-BA"/>
        </w:rPr>
        <w:t xml:space="preserve">U Astel Laboratoriji vodi se evidencija o izveštajima o ispitivanju koji su ispravljene zbog </w:t>
      </w:r>
      <w:r w:rsidR="005805A2" w:rsidRPr="005B2BB4">
        <w:rPr>
          <w:rFonts w:ascii="Arial Narrow" w:eastAsia="TimesNewRomanPSMT" w:hAnsi="Arial Narrow" w:cs="TimesNewRomanPSMT"/>
          <w:bCs/>
          <w:lang w:val="sr-Latn-BA"/>
        </w:rPr>
        <w:t xml:space="preserve">slovnih i/ili brojčanih grešaka u zapisu </w:t>
      </w:r>
      <w:r w:rsidR="005805A2" w:rsidRPr="005B2BB4">
        <w:rPr>
          <w:rFonts w:ascii="Arial Narrow" w:eastAsia="TimesNewRomanPSMT" w:hAnsi="Arial Narrow" w:cs="TimesNewRomanPSMT"/>
          <w:b/>
          <w:bCs/>
        </w:rPr>
        <w:t xml:space="preserve">QZ.022: </w:t>
      </w:r>
      <w:proofErr w:type="spellStart"/>
      <w:r w:rsidR="005805A2" w:rsidRPr="005B2BB4">
        <w:rPr>
          <w:rFonts w:ascii="Arial Narrow" w:eastAsia="TimesNewRomanPSMT" w:hAnsi="Arial Narrow" w:cs="TimesNewRomanPSMT"/>
          <w:b/>
          <w:bCs/>
        </w:rPr>
        <w:t>Evidencija</w:t>
      </w:r>
      <w:proofErr w:type="spellEnd"/>
      <w:r w:rsidR="005805A2" w:rsidRPr="005B2BB4">
        <w:rPr>
          <w:rFonts w:ascii="Arial Narrow" w:eastAsia="TimesNewRomanPSMT" w:hAnsi="Arial Narrow" w:cs="TimesNewRomanPSMT"/>
          <w:b/>
          <w:bCs/>
        </w:rPr>
        <w:t xml:space="preserve"> </w:t>
      </w:r>
      <w:proofErr w:type="spellStart"/>
      <w:r w:rsidR="005805A2" w:rsidRPr="005B2BB4">
        <w:rPr>
          <w:rFonts w:ascii="Arial Narrow" w:eastAsia="TimesNewRomanPSMT" w:hAnsi="Arial Narrow" w:cs="TimesNewRomanPSMT"/>
          <w:b/>
          <w:bCs/>
        </w:rPr>
        <w:t>neusaglašenosti</w:t>
      </w:r>
      <w:proofErr w:type="spellEnd"/>
      <w:r w:rsidR="005805A2" w:rsidRPr="005B2BB4">
        <w:rPr>
          <w:rFonts w:ascii="Arial Narrow" w:eastAsia="TimesNewRomanPSMT" w:hAnsi="Arial Narrow" w:cs="TimesNewRomanPSMT"/>
          <w:b/>
          <w:bCs/>
        </w:rPr>
        <w:t>-PRIGOVOR</w:t>
      </w:r>
      <w:r w:rsidR="005805A2" w:rsidRPr="005B2BB4">
        <w:rPr>
          <w:rFonts w:ascii="Arial Narrow" w:eastAsia="TimesNewRomanPSMT" w:hAnsi="Arial Narrow" w:cs="TimesNewRomanPSMT"/>
          <w:bCs/>
        </w:rPr>
        <w:t>.</w:t>
      </w:r>
    </w:p>
    <w:p w:rsidR="00C07A36" w:rsidRPr="005B2BB4" w:rsidRDefault="00C07A36" w:rsidP="00C07A36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bCs/>
          <w:lang w:val="sr-Latn-BA"/>
        </w:rPr>
      </w:pPr>
    </w:p>
    <w:p w:rsidR="00C07A36" w:rsidRPr="005B2BB4" w:rsidRDefault="00C07A36" w:rsidP="00700084">
      <w:pPr>
        <w:autoSpaceDE w:val="0"/>
        <w:autoSpaceDN w:val="0"/>
        <w:adjustRightInd w:val="0"/>
        <w:ind w:firstLine="720"/>
        <w:jc w:val="both"/>
        <w:rPr>
          <w:rFonts w:ascii="Arial Narrow" w:eastAsia="TimesNewRomanPSMT" w:hAnsi="Arial Narrow" w:cs="TimesNewRomanPSMT"/>
          <w:bCs/>
          <w:lang w:val="sr-Latn-BA"/>
        </w:rPr>
      </w:pPr>
      <w:r w:rsidRPr="005B2BB4">
        <w:rPr>
          <w:rFonts w:ascii="Arial Narrow" w:eastAsia="TimesNewRomanPSMT" w:hAnsi="Arial Narrow" w:cs="TimesNewRomanPSMT"/>
          <w:bCs/>
          <w:lang w:val="sr-Latn-BA"/>
        </w:rPr>
        <w:t>U Astel Laboratoriji vodi se evidencija o podnetim prigovorima</w:t>
      </w:r>
      <w:r w:rsidR="00717973" w:rsidRPr="005B2BB4">
        <w:rPr>
          <w:rFonts w:ascii="Arial Narrow" w:eastAsia="TimesNewRomanPSMT" w:hAnsi="Arial Narrow" w:cs="TimesNewRomanPSMT"/>
          <w:bCs/>
          <w:lang w:val="sr-Latn-BA"/>
        </w:rPr>
        <w:t xml:space="preserve"> u zapi</w:t>
      </w:r>
      <w:r w:rsidR="00700084" w:rsidRPr="005B2BB4">
        <w:rPr>
          <w:rFonts w:ascii="Arial Narrow" w:eastAsia="TimesNewRomanPSMT" w:hAnsi="Arial Narrow" w:cs="TimesNewRomanPSMT"/>
          <w:bCs/>
          <w:lang w:val="sr-Latn-BA"/>
        </w:rPr>
        <w:t xml:space="preserve">su </w:t>
      </w:r>
      <w:r w:rsidR="00700084" w:rsidRPr="005B2BB4">
        <w:rPr>
          <w:rFonts w:ascii="Arial Narrow" w:eastAsia="TimesNewRomanPSMT" w:hAnsi="Arial Narrow" w:cs="TimesNewRomanPSMT"/>
          <w:b/>
          <w:bCs/>
        </w:rPr>
        <w:t xml:space="preserve">QZ.022: </w:t>
      </w:r>
      <w:proofErr w:type="spellStart"/>
      <w:r w:rsidR="00700084" w:rsidRPr="005B2BB4">
        <w:rPr>
          <w:rFonts w:ascii="Arial Narrow" w:eastAsia="TimesNewRomanPSMT" w:hAnsi="Arial Narrow" w:cs="TimesNewRomanPSMT"/>
          <w:b/>
          <w:bCs/>
        </w:rPr>
        <w:t>Evidencija</w:t>
      </w:r>
      <w:proofErr w:type="spellEnd"/>
      <w:r w:rsidR="00700084" w:rsidRPr="005B2BB4">
        <w:rPr>
          <w:rFonts w:ascii="Arial Narrow" w:eastAsia="TimesNewRomanPSMT" w:hAnsi="Arial Narrow" w:cs="TimesNewRomanPSMT"/>
          <w:b/>
          <w:bCs/>
        </w:rPr>
        <w:t xml:space="preserve"> </w:t>
      </w:r>
      <w:proofErr w:type="spellStart"/>
      <w:r w:rsidR="00700084" w:rsidRPr="005B2BB4">
        <w:rPr>
          <w:rFonts w:ascii="Arial Narrow" w:eastAsia="TimesNewRomanPSMT" w:hAnsi="Arial Narrow" w:cs="TimesNewRomanPSMT"/>
          <w:b/>
          <w:bCs/>
        </w:rPr>
        <w:t>neusaglašenosti</w:t>
      </w:r>
      <w:proofErr w:type="spellEnd"/>
      <w:r w:rsidR="00700084" w:rsidRPr="005B2BB4">
        <w:rPr>
          <w:rFonts w:ascii="Arial Narrow" w:eastAsia="TimesNewRomanPSMT" w:hAnsi="Arial Narrow" w:cs="TimesNewRomanPSMT"/>
          <w:b/>
          <w:bCs/>
        </w:rPr>
        <w:t>-</w:t>
      </w:r>
      <w:r w:rsidR="00935795" w:rsidRPr="005B2BB4">
        <w:rPr>
          <w:rFonts w:ascii="Arial Narrow" w:eastAsia="TimesNewRomanPSMT" w:hAnsi="Arial Narrow" w:cs="TimesNewRomanPSMT"/>
          <w:b/>
          <w:bCs/>
        </w:rPr>
        <w:t>PRIGOVOR</w:t>
      </w:r>
      <w:r w:rsidR="00700084" w:rsidRPr="005B2BB4">
        <w:rPr>
          <w:rFonts w:ascii="Arial Narrow" w:eastAsia="TimesNewRomanPSMT" w:hAnsi="Arial Narrow" w:cs="TimesNewRomanPSMT"/>
          <w:bCs/>
        </w:rPr>
        <w:t xml:space="preserve"> </w:t>
      </w:r>
      <w:r w:rsidRPr="005B2BB4">
        <w:rPr>
          <w:rFonts w:ascii="Arial Narrow" w:eastAsia="TimesNewRomanPSMT" w:hAnsi="Arial Narrow" w:cs="TimesNewRomanPSMT"/>
          <w:bCs/>
          <w:lang w:val="sr-Latn-BA"/>
        </w:rPr>
        <w:t xml:space="preserve">i čuvaju se dosijei predmeta. </w:t>
      </w:r>
    </w:p>
    <w:p w:rsidR="00111ECF" w:rsidRPr="005B2BB4" w:rsidRDefault="00111ECF" w:rsidP="00700084">
      <w:pPr>
        <w:autoSpaceDE w:val="0"/>
        <w:autoSpaceDN w:val="0"/>
        <w:adjustRightInd w:val="0"/>
        <w:ind w:firstLine="720"/>
        <w:jc w:val="both"/>
        <w:rPr>
          <w:rFonts w:ascii="Arial Narrow" w:eastAsia="TimesNewRomanPSMT" w:hAnsi="Arial Narrow" w:cs="TimesNewRomanPSMT"/>
          <w:bCs/>
          <w:lang w:val="sr-Latn-BA"/>
        </w:rPr>
      </w:pPr>
      <w:r w:rsidRPr="005B2BB4">
        <w:rPr>
          <w:rFonts w:ascii="Arial Narrow" w:eastAsia="TimesNewRomanPSMT" w:hAnsi="Arial Narrow" w:cs="TimesNewRomanPSMT"/>
          <w:bCs/>
          <w:lang w:val="sr-Latn-BA"/>
        </w:rPr>
        <w:t>Za vođenje ev</w:t>
      </w:r>
      <w:r w:rsidR="00D70D29" w:rsidRPr="005B2BB4">
        <w:rPr>
          <w:rFonts w:ascii="Arial Narrow" w:eastAsia="TimesNewRomanPSMT" w:hAnsi="Arial Narrow" w:cs="TimesNewRomanPSMT"/>
          <w:bCs/>
          <w:lang w:val="sr-Latn-BA"/>
        </w:rPr>
        <w:t xml:space="preserve">idencije o podnetim prigovorima, kao i preduzetim aktivnostima </w:t>
      </w:r>
      <w:r w:rsidRPr="005B2BB4">
        <w:rPr>
          <w:rFonts w:ascii="Arial Narrow" w:eastAsia="TimesNewRomanPSMT" w:hAnsi="Arial Narrow" w:cs="TimesNewRomanPSMT"/>
          <w:bCs/>
          <w:lang w:val="sr-Latn-BA"/>
        </w:rPr>
        <w:t>je nadležan Rukovodilac za kvalitet.</w:t>
      </w:r>
    </w:p>
    <w:p w:rsidR="006F54FB" w:rsidRPr="005B2BB4" w:rsidRDefault="006F54FB" w:rsidP="00700084">
      <w:pPr>
        <w:autoSpaceDE w:val="0"/>
        <w:autoSpaceDN w:val="0"/>
        <w:adjustRightInd w:val="0"/>
        <w:ind w:firstLine="720"/>
        <w:jc w:val="both"/>
        <w:rPr>
          <w:rFonts w:ascii="Arial Narrow" w:eastAsia="TimesNewRomanPSMT" w:hAnsi="Arial Narrow" w:cs="TimesNewRomanPSMT"/>
          <w:bCs/>
          <w:lang w:val="sr-Latn-BA"/>
        </w:rPr>
      </w:pPr>
      <w:r w:rsidRPr="005B2BB4">
        <w:rPr>
          <w:rFonts w:ascii="Arial Narrow" w:eastAsia="TimesNewRomanPSMT" w:hAnsi="Arial Narrow" w:cs="TimesNewRomanPSMT"/>
          <w:bCs/>
          <w:lang w:val="sr-Latn-BA"/>
        </w:rPr>
        <w:t>Razmatranjem i rešavanjem prigovora Astel laboratorija dolazi i do saznanja kako da unapredi svoj sistem menadžmenta, i ukoliko postoji potreba za tim preduzima odgovarajuće mere.</w:t>
      </w:r>
    </w:p>
    <w:p w:rsidR="00952D25" w:rsidRPr="005B2BB4" w:rsidRDefault="00952D25" w:rsidP="00700084">
      <w:pPr>
        <w:autoSpaceDE w:val="0"/>
        <w:autoSpaceDN w:val="0"/>
        <w:adjustRightInd w:val="0"/>
        <w:ind w:firstLine="720"/>
        <w:jc w:val="both"/>
        <w:rPr>
          <w:rFonts w:ascii="Arial Narrow" w:eastAsia="TimesNewRomanPSMT" w:hAnsi="Arial Narrow" w:cs="TimesNewRomanPSMT"/>
          <w:bCs/>
          <w:lang w:val="sr-Latn-BA"/>
        </w:rPr>
      </w:pPr>
    </w:p>
    <w:p w:rsidR="00952D25" w:rsidRPr="005B2BB4" w:rsidRDefault="00952D25" w:rsidP="00700084">
      <w:pPr>
        <w:autoSpaceDE w:val="0"/>
        <w:autoSpaceDN w:val="0"/>
        <w:adjustRightInd w:val="0"/>
        <w:ind w:firstLine="720"/>
        <w:jc w:val="both"/>
        <w:rPr>
          <w:rFonts w:ascii="Arial Narrow" w:eastAsia="TimesNewRomanPSMT" w:hAnsi="Arial Narrow" w:cs="TimesNewRomanPSMT"/>
          <w:bCs/>
          <w:lang w:val="sr-Latn-BA"/>
        </w:rPr>
      </w:pPr>
      <w:r w:rsidRPr="005B2BB4">
        <w:rPr>
          <w:rFonts w:ascii="Arial Narrow" w:eastAsia="TimesNewRomanPSMT" w:hAnsi="Arial Narrow" w:cs="TimesNewRomanPSMT"/>
          <w:bCs/>
          <w:lang w:val="sr-Latn-BA"/>
        </w:rPr>
        <w:t>Na preispitivanju od strane rukovodstva se dobijeni prigovori analiziraju, kao i načini njihovog rešavanja, preduzete mere i njihovi efekti.</w:t>
      </w:r>
    </w:p>
    <w:p w:rsidR="004862A3" w:rsidRDefault="004862A3" w:rsidP="00942E8E">
      <w:pPr>
        <w:autoSpaceDE w:val="0"/>
        <w:autoSpaceDN w:val="0"/>
        <w:adjustRightInd w:val="0"/>
        <w:jc w:val="both"/>
        <w:rPr>
          <w:rFonts w:ascii="Arial Narrow" w:eastAsia="TimesNewRomanPSMT" w:hAnsi="Arial Narrow" w:cs="TimesNewRomanPSMT"/>
          <w:bCs/>
          <w:lang w:val="en-US"/>
        </w:rPr>
      </w:pPr>
    </w:p>
    <w:p w:rsidR="00942E8E" w:rsidRPr="006401E1" w:rsidRDefault="006537C2" w:rsidP="00942E8E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6"/>
          <w:lang w:val="sr-Latn-CS"/>
        </w:rPr>
      </w:pPr>
      <w:bookmarkStart w:id="25" w:name="_Toc40176607"/>
      <w:r>
        <w:rPr>
          <w:rFonts w:ascii="Arial Narrow" w:hAnsi="Arial Narrow"/>
          <w:sz w:val="26"/>
          <w:lang w:val="sr-Latn-CS"/>
        </w:rPr>
        <w:t>4.</w:t>
      </w:r>
      <w:r w:rsidR="0041608F">
        <w:rPr>
          <w:rFonts w:ascii="Arial Narrow" w:hAnsi="Arial Narrow"/>
          <w:sz w:val="26"/>
          <w:lang w:val="sr-Latn-CS"/>
        </w:rPr>
        <w:t>7</w:t>
      </w:r>
      <w:r w:rsidR="00942E8E">
        <w:rPr>
          <w:rFonts w:ascii="Arial Narrow" w:hAnsi="Arial Narrow"/>
          <w:sz w:val="26"/>
          <w:lang w:val="sr-Latn-CS"/>
        </w:rPr>
        <w:t xml:space="preserve"> </w:t>
      </w:r>
      <w:r w:rsidR="00935795">
        <w:rPr>
          <w:rFonts w:ascii="Arial Narrow" w:hAnsi="Arial Narrow"/>
          <w:sz w:val="26"/>
          <w:lang w:val="sr-Latn-CS"/>
        </w:rPr>
        <w:t>Poverljivost</w:t>
      </w:r>
      <w:bookmarkEnd w:id="25"/>
    </w:p>
    <w:p w:rsidR="00700084" w:rsidRDefault="00700084" w:rsidP="00942E8E">
      <w:pPr>
        <w:ind w:left="-90" w:firstLine="810"/>
        <w:jc w:val="both"/>
        <w:rPr>
          <w:rFonts w:ascii="Arial Narrow" w:eastAsia="Calibri" w:hAnsi="Arial Narrow"/>
          <w:lang w:val="en-US"/>
        </w:rPr>
      </w:pPr>
    </w:p>
    <w:p w:rsidR="00700084" w:rsidRPr="00700084" w:rsidRDefault="00700084" w:rsidP="00700084">
      <w:pPr>
        <w:ind w:left="-90" w:firstLine="810"/>
        <w:jc w:val="both"/>
        <w:rPr>
          <w:rFonts w:ascii="Arial Narrow" w:eastAsia="Calibri" w:hAnsi="Arial Narrow"/>
          <w:lang w:val="sr-Latn-BA"/>
        </w:rPr>
      </w:pPr>
      <w:r w:rsidRPr="00700084">
        <w:rPr>
          <w:rFonts w:ascii="Arial Narrow" w:eastAsia="Calibri" w:hAnsi="Arial Narrow"/>
          <w:lang w:val="sr-Latn-BA"/>
        </w:rPr>
        <w:t>Svi podaci i informacije iz postupka rešavanja prigovora i s njim povezane aktivnosti, poslovna su tajna podnosioca prigovora i Astel Laboratorije, saglasno</w:t>
      </w:r>
      <w:r>
        <w:rPr>
          <w:rFonts w:ascii="Arial Narrow" w:eastAsia="Calibri" w:hAnsi="Arial Narrow"/>
          <w:lang w:val="sr-Latn-BA"/>
        </w:rPr>
        <w:t xml:space="preserve"> </w:t>
      </w:r>
      <w:r w:rsidRPr="00700084">
        <w:rPr>
          <w:rFonts w:ascii="Arial Narrow" w:eastAsia="Calibri" w:hAnsi="Arial Narrow"/>
          <w:b/>
          <w:lang w:val="sr-Latn-BA"/>
        </w:rPr>
        <w:t>Pravilniku o čuvanju poslovne tajne</w:t>
      </w:r>
      <w:r w:rsidR="001259BE">
        <w:rPr>
          <w:rFonts w:ascii="Arial Narrow" w:eastAsia="Calibri" w:hAnsi="Arial Narrow"/>
          <w:lang w:val="sr-Latn-BA"/>
        </w:rPr>
        <w:t xml:space="preserve"> i uređuju se odgovarajućim odredbama Ugovora koji se potpisuje sa klijentom.</w:t>
      </w:r>
    </w:p>
    <w:p w:rsidR="006374CA" w:rsidRPr="00935795" w:rsidRDefault="006374CA" w:rsidP="00935795">
      <w:pPr>
        <w:jc w:val="both"/>
        <w:rPr>
          <w:rFonts w:ascii="Arial Narrow" w:eastAsia="Calibri" w:hAnsi="Arial Narrow"/>
          <w:lang w:val="en-US"/>
        </w:rPr>
      </w:pPr>
    </w:p>
    <w:p w:rsidR="00496805" w:rsidRPr="006401E1" w:rsidRDefault="00496805" w:rsidP="003B5F4F">
      <w:pPr>
        <w:jc w:val="both"/>
        <w:rPr>
          <w:rFonts w:ascii="Arial Narrow" w:hAnsi="Arial Narrow"/>
          <w:lang w:val="sr-Latn-CS"/>
        </w:rPr>
      </w:pPr>
    </w:p>
    <w:p w:rsidR="005C0306" w:rsidRPr="0012015C" w:rsidRDefault="00E84D86" w:rsidP="00E84D86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6"/>
          <w:lang w:val="sr-Latn-CS"/>
        </w:rPr>
      </w:pPr>
      <w:bookmarkStart w:id="26" w:name="_Toc40176608"/>
      <w:r w:rsidRPr="0012015C">
        <w:rPr>
          <w:rFonts w:ascii="Arial Narrow" w:hAnsi="Arial Narrow"/>
          <w:sz w:val="26"/>
          <w:lang w:val="sr-Latn-CS"/>
        </w:rPr>
        <w:t>4</w:t>
      </w:r>
      <w:r w:rsidR="00D64DCE" w:rsidRPr="0012015C">
        <w:rPr>
          <w:rFonts w:ascii="Arial Narrow" w:hAnsi="Arial Narrow"/>
          <w:sz w:val="26"/>
          <w:lang w:val="sr-Latn-CS"/>
        </w:rPr>
        <w:t>.</w:t>
      </w:r>
      <w:r w:rsidR="0041608F" w:rsidRPr="0012015C">
        <w:rPr>
          <w:rFonts w:ascii="Arial Narrow" w:hAnsi="Arial Narrow"/>
          <w:sz w:val="26"/>
          <w:lang w:val="sr-Latn-CS"/>
        </w:rPr>
        <w:t>8</w:t>
      </w:r>
      <w:r w:rsidRPr="0012015C">
        <w:rPr>
          <w:rFonts w:ascii="Arial Narrow" w:hAnsi="Arial Narrow"/>
          <w:sz w:val="26"/>
          <w:lang w:val="sr-Latn-CS"/>
        </w:rPr>
        <w:t xml:space="preserve"> </w:t>
      </w:r>
      <w:bookmarkStart w:id="27" w:name="_Toc12718549"/>
      <w:r w:rsidR="005C0306" w:rsidRPr="006401E1">
        <w:rPr>
          <w:rFonts w:ascii="Arial Narrow" w:hAnsi="Arial Narrow"/>
          <w:sz w:val="26"/>
          <w:lang w:val="sr-Latn-CS"/>
        </w:rPr>
        <w:t>Z</w:t>
      </w:r>
      <w:r w:rsidR="00FB3BE9" w:rsidRPr="006401E1">
        <w:rPr>
          <w:rFonts w:ascii="Arial Narrow" w:hAnsi="Arial Narrow"/>
          <w:sz w:val="26"/>
          <w:lang w:val="sr-Latn-CS"/>
        </w:rPr>
        <w:t>apisi i evidencije</w:t>
      </w:r>
      <w:bookmarkEnd w:id="26"/>
      <w:bookmarkEnd w:id="27"/>
    </w:p>
    <w:p w:rsidR="005C0306" w:rsidRPr="006401E1" w:rsidRDefault="005C0306" w:rsidP="005C0306">
      <w:pPr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2430"/>
        <w:gridCol w:w="1577"/>
        <w:gridCol w:w="1573"/>
        <w:gridCol w:w="1629"/>
        <w:gridCol w:w="1626"/>
      </w:tblGrid>
      <w:tr w:rsidR="005C0306" w:rsidRPr="006401E1" w:rsidTr="00890AF5">
        <w:trPr>
          <w:trHeight w:val="288"/>
        </w:trPr>
        <w:tc>
          <w:tcPr>
            <w:tcW w:w="764" w:type="dxa"/>
            <w:vMerge w:val="restart"/>
            <w:shd w:val="clear" w:color="auto" w:fill="D9D9D9" w:themeFill="background1" w:themeFillShade="D9"/>
          </w:tcPr>
          <w:p w:rsidR="005C0306" w:rsidRPr="006401E1" w:rsidRDefault="00CD6E94" w:rsidP="005C0306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Red.</w:t>
            </w:r>
          </w:p>
          <w:p w:rsidR="005C0306" w:rsidRPr="006401E1" w:rsidRDefault="005C0306" w:rsidP="005C0306">
            <w:pPr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broj</w:t>
            </w:r>
          </w:p>
        </w:tc>
        <w:tc>
          <w:tcPr>
            <w:tcW w:w="4139" w:type="dxa"/>
            <w:gridSpan w:val="2"/>
            <w:shd w:val="clear" w:color="auto" w:fill="D9D9D9" w:themeFill="background1" w:themeFillShade="D9"/>
            <w:vAlign w:val="center"/>
          </w:tcPr>
          <w:p w:rsidR="005C0306" w:rsidRPr="006401E1" w:rsidRDefault="005C0306" w:rsidP="005C0306">
            <w:pPr>
              <w:pStyle w:val="Default"/>
              <w:jc w:val="center"/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bCs/>
                <w:lang w:val="sr-Latn-CS"/>
              </w:rPr>
              <w:t>Dokument</w:t>
            </w:r>
          </w:p>
        </w:tc>
        <w:tc>
          <w:tcPr>
            <w:tcW w:w="4915" w:type="dxa"/>
            <w:gridSpan w:val="3"/>
            <w:shd w:val="clear" w:color="auto" w:fill="D9D9D9" w:themeFill="background1" w:themeFillShade="D9"/>
            <w:vAlign w:val="center"/>
          </w:tcPr>
          <w:p w:rsidR="005C0306" w:rsidRPr="006401E1" w:rsidRDefault="005C0306" w:rsidP="005C0306">
            <w:pPr>
              <w:pStyle w:val="Default"/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b/>
                <w:bCs/>
                <w:lang w:val="sr-Latn-CS"/>
              </w:rPr>
              <w:t>Čuvanje dokumenta</w:t>
            </w:r>
          </w:p>
        </w:tc>
      </w:tr>
      <w:tr w:rsidR="005C0306" w:rsidRPr="006401E1" w:rsidTr="00890AF5">
        <w:trPr>
          <w:trHeight w:val="288"/>
        </w:trPr>
        <w:tc>
          <w:tcPr>
            <w:tcW w:w="764" w:type="dxa"/>
            <w:vMerge/>
            <w:shd w:val="clear" w:color="auto" w:fill="D9D9D9" w:themeFill="background1" w:themeFillShade="D9"/>
          </w:tcPr>
          <w:p w:rsidR="005C0306" w:rsidRPr="006401E1" w:rsidRDefault="005C0306" w:rsidP="005C0306">
            <w:pPr>
              <w:rPr>
                <w:rFonts w:ascii="Arial Narrow" w:hAnsi="Arial Narrow"/>
                <w:b/>
                <w:lang w:val="sr-Latn-CS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5C0306" w:rsidRPr="006401E1" w:rsidRDefault="005C0306" w:rsidP="005C0306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Naziv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5C0306" w:rsidRPr="006401E1" w:rsidRDefault="005C0306" w:rsidP="005C0306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Oznaka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5C0306" w:rsidRPr="006401E1" w:rsidRDefault="005C0306" w:rsidP="005C0306">
            <w:pPr>
              <w:pStyle w:val="Default"/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b/>
                <w:bCs/>
                <w:lang w:val="sr-Latn-CS"/>
              </w:rPr>
              <w:t>Period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5C0306" w:rsidRPr="006401E1" w:rsidRDefault="005C0306" w:rsidP="005C0306">
            <w:pPr>
              <w:pStyle w:val="Default"/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b/>
                <w:bCs/>
                <w:lang w:val="sr-Latn-CS"/>
              </w:rPr>
              <w:t>Mesto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5C0306" w:rsidRPr="006401E1" w:rsidRDefault="005C0306" w:rsidP="005C0306">
            <w:pPr>
              <w:pStyle w:val="Default"/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b/>
                <w:bCs/>
                <w:lang w:val="sr-Latn-CS"/>
              </w:rPr>
              <w:t>Odgovoran</w:t>
            </w:r>
          </w:p>
        </w:tc>
      </w:tr>
      <w:tr w:rsidR="00E60502" w:rsidRPr="006401E1" w:rsidTr="00691245">
        <w:trPr>
          <w:trHeight w:val="288"/>
        </w:trPr>
        <w:tc>
          <w:tcPr>
            <w:tcW w:w="764" w:type="dxa"/>
            <w:shd w:val="clear" w:color="auto" w:fill="auto"/>
            <w:vAlign w:val="center"/>
          </w:tcPr>
          <w:p w:rsidR="00E60502" w:rsidRPr="006401E1" w:rsidRDefault="00E60502" w:rsidP="004B3CA7">
            <w:pPr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1.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60502" w:rsidRPr="00CD6E94" w:rsidRDefault="00CD6E94" w:rsidP="00BF1027">
            <w:pPr>
              <w:pStyle w:val="Default"/>
              <w:rPr>
                <w:rFonts w:ascii="Arial Narrow" w:hAnsi="Arial Narrow"/>
                <w:bCs/>
                <w:lang w:val="sr-Latn-BA"/>
              </w:rPr>
            </w:pPr>
            <w:r w:rsidRPr="00CD6E94">
              <w:rPr>
                <w:rFonts w:ascii="Arial Narrow" w:hAnsi="Arial Narrow"/>
                <w:bCs/>
                <w:lang w:val="sr-Latn-BA"/>
              </w:rPr>
              <w:t xml:space="preserve">Zapisnik </w:t>
            </w:r>
            <w:r>
              <w:rPr>
                <w:rFonts w:ascii="Arial Narrow" w:hAnsi="Arial Narrow"/>
                <w:bCs/>
                <w:lang w:val="sr-Latn-BA"/>
              </w:rPr>
              <w:t xml:space="preserve"> </w:t>
            </w:r>
            <w:r w:rsidRPr="00CD6E94">
              <w:rPr>
                <w:rFonts w:ascii="Arial Narrow" w:hAnsi="Arial Narrow"/>
                <w:bCs/>
                <w:lang w:val="sr-Latn-BA"/>
              </w:rPr>
              <w:t>o važnijim radnjama u toku postupka rešavanja prigovora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0502" w:rsidRPr="004862A3" w:rsidRDefault="004862A3" w:rsidP="00691245">
            <w:pPr>
              <w:jc w:val="center"/>
              <w:rPr>
                <w:rFonts w:ascii="Arial Narrow" w:hAnsi="Arial Narrow"/>
                <w:lang w:val="sr-Latn-CS"/>
              </w:rPr>
            </w:pPr>
            <w:r w:rsidRPr="004862A3">
              <w:rPr>
                <w:rFonts w:ascii="Arial Narrow" w:hAnsi="Arial Narrow"/>
              </w:rPr>
              <w:t>QZ.06</w:t>
            </w:r>
            <w:r w:rsidR="00FB010B">
              <w:rPr>
                <w:rFonts w:ascii="Arial Narrow" w:hAnsi="Arial Narrow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60502" w:rsidRPr="006401E1" w:rsidRDefault="00E60502" w:rsidP="00B37C44">
            <w:pPr>
              <w:pStyle w:val="Default"/>
              <w:jc w:val="center"/>
              <w:rPr>
                <w:rFonts w:ascii="Arial Narrow" w:hAnsi="Arial Narrow"/>
                <w:bCs/>
                <w:lang w:val="sr-Latn-CS"/>
              </w:rPr>
            </w:pPr>
            <w:r w:rsidRPr="006401E1">
              <w:rPr>
                <w:rFonts w:ascii="Arial Narrow" w:hAnsi="Arial Narrow"/>
                <w:bCs/>
                <w:lang w:val="sr-Latn-CS"/>
              </w:rPr>
              <w:t>T</w:t>
            </w:r>
            <w:r w:rsidR="00CD6E94">
              <w:rPr>
                <w:rFonts w:ascii="Arial Narrow" w:hAnsi="Arial Narrow"/>
                <w:bCs/>
                <w:lang w:val="sr-Latn-CS"/>
              </w:rPr>
              <w:t>R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E60502" w:rsidRPr="006401E1" w:rsidRDefault="002C0080" w:rsidP="008F1379">
            <w:pPr>
              <w:pStyle w:val="Default"/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Latn-BA"/>
              </w:rPr>
              <w:t>Odgovarajući folder u folderu Astel Laboratorija na zajedničkom serveru</w:t>
            </w:r>
            <w:r w:rsidR="004862A3">
              <w:rPr>
                <w:rFonts w:ascii="Arial Narrow" w:hAnsi="Arial Narrow"/>
                <w:bCs/>
                <w:lang w:val="sr-Latn-CS"/>
              </w:rPr>
              <w:t xml:space="preserve">i </w:t>
            </w:r>
            <w:r w:rsidR="004862A3" w:rsidRPr="00935795">
              <w:rPr>
                <w:rFonts w:ascii="Arial Narrow" w:eastAsia="TimesNewRomanPSMT" w:hAnsi="Arial Narrow" w:cs="TimesNewRomanPSMT"/>
                <w:bCs/>
                <w:lang w:val="sr-Latn-BA"/>
              </w:rPr>
              <w:t>dosijei predmeta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60502" w:rsidRPr="006401E1" w:rsidRDefault="00E60502" w:rsidP="006374CA">
            <w:pPr>
              <w:pStyle w:val="Default"/>
              <w:jc w:val="center"/>
              <w:rPr>
                <w:rFonts w:ascii="Arial Narrow" w:hAnsi="Arial Narrow"/>
                <w:bCs/>
                <w:lang w:val="sr-Latn-CS"/>
              </w:rPr>
            </w:pPr>
            <w:r w:rsidRPr="006401E1">
              <w:rPr>
                <w:rFonts w:ascii="Arial Narrow" w:hAnsi="Arial Narrow"/>
                <w:bCs/>
                <w:lang w:val="sr-Latn-CS"/>
              </w:rPr>
              <w:t xml:space="preserve">Rukovodilac </w:t>
            </w:r>
            <w:r>
              <w:rPr>
                <w:rFonts w:ascii="Arial Narrow" w:hAnsi="Arial Narrow"/>
                <w:lang w:val="sr-Latn-CS"/>
              </w:rPr>
              <w:t>za kvalitet</w:t>
            </w:r>
          </w:p>
        </w:tc>
      </w:tr>
    </w:tbl>
    <w:p w:rsidR="004862A3" w:rsidRPr="004862A3" w:rsidRDefault="004862A3" w:rsidP="004862A3">
      <w:bookmarkStart w:id="28" w:name="_Toc12718550"/>
    </w:p>
    <w:p w:rsidR="00700084" w:rsidRPr="00700084" w:rsidRDefault="00700084" w:rsidP="00700084"/>
    <w:p w:rsidR="00FB3BE9" w:rsidRPr="006401E1" w:rsidRDefault="00FB3BE9" w:rsidP="00062EEC">
      <w:pPr>
        <w:pStyle w:val="Heading1"/>
        <w:rPr>
          <w:rFonts w:ascii="Arial Narrow" w:hAnsi="Arial Narrow"/>
          <w:sz w:val="24"/>
          <w:lang w:val="sr-Latn-CS"/>
        </w:rPr>
      </w:pPr>
      <w:bookmarkStart w:id="29" w:name="_Toc40176609"/>
      <w:r w:rsidRPr="006401E1">
        <w:rPr>
          <w:rFonts w:ascii="Arial Narrow" w:hAnsi="Arial Narrow"/>
          <w:sz w:val="24"/>
          <w:lang w:val="sr-Latn-CS"/>
        </w:rPr>
        <w:t>5. ODGOVORNOST I OVLAŠĆENJA</w:t>
      </w:r>
      <w:bookmarkEnd w:id="28"/>
      <w:bookmarkEnd w:id="29"/>
    </w:p>
    <w:p w:rsidR="005C0306" w:rsidRPr="006401E1" w:rsidRDefault="005C0306" w:rsidP="005C0306">
      <w:pPr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4153"/>
        <w:gridCol w:w="2203"/>
        <w:gridCol w:w="2534"/>
      </w:tblGrid>
      <w:tr w:rsidR="00AA1A22" w:rsidRPr="006401E1" w:rsidTr="00AA1A22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AA1A22" w:rsidRPr="006401E1" w:rsidRDefault="00AA1A22" w:rsidP="00B05490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 xml:space="preserve">Red. </w:t>
            </w:r>
          </w:p>
          <w:p w:rsidR="00AA1A22" w:rsidRPr="006401E1" w:rsidRDefault="00AA1A22" w:rsidP="00B05490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br.</w:t>
            </w:r>
          </w:p>
        </w:tc>
        <w:tc>
          <w:tcPr>
            <w:tcW w:w="4284" w:type="dxa"/>
            <w:shd w:val="clear" w:color="auto" w:fill="D9D9D9" w:themeFill="background1" w:themeFillShade="D9"/>
            <w:vAlign w:val="center"/>
          </w:tcPr>
          <w:p w:rsidR="00AA1A22" w:rsidRPr="006401E1" w:rsidRDefault="00AA1A22" w:rsidP="00B05490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Funkcija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A1A22" w:rsidRPr="006401E1" w:rsidRDefault="00AA1A22" w:rsidP="00B05490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Odgovornost i ovlašćenja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AA1A22" w:rsidRPr="006401E1" w:rsidRDefault="00AA1A22" w:rsidP="00B05490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Forma dokumenta</w:t>
            </w:r>
          </w:p>
        </w:tc>
      </w:tr>
      <w:tr w:rsidR="00AA1A22" w:rsidRPr="006401E1" w:rsidTr="006374CA">
        <w:tc>
          <w:tcPr>
            <w:tcW w:w="705" w:type="dxa"/>
            <w:vAlign w:val="center"/>
          </w:tcPr>
          <w:p w:rsidR="00AA1A22" w:rsidRPr="006401E1" w:rsidRDefault="00AA1A22" w:rsidP="00B05490">
            <w:pPr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1.</w:t>
            </w:r>
          </w:p>
        </w:tc>
        <w:tc>
          <w:tcPr>
            <w:tcW w:w="4284" w:type="dxa"/>
            <w:vAlign w:val="center"/>
          </w:tcPr>
          <w:p w:rsidR="00AA1A22" w:rsidRPr="006401E1" w:rsidRDefault="00AA1A22" w:rsidP="00B05490">
            <w:pPr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Direktor Astel Projekta</w:t>
            </w:r>
          </w:p>
        </w:tc>
        <w:tc>
          <w:tcPr>
            <w:tcW w:w="2237" w:type="dxa"/>
            <w:vAlign w:val="center"/>
          </w:tcPr>
          <w:p w:rsidR="00AA1A22" w:rsidRPr="006401E1" w:rsidRDefault="001E3BF5" w:rsidP="00976E58">
            <w:pPr>
              <w:jc w:val="center"/>
              <w:rPr>
                <w:rFonts w:ascii="Arial Narrow" w:hAnsi="Arial Narrow"/>
                <w:lang w:val="sr-Latn-CS"/>
              </w:rPr>
            </w:pPr>
            <w:r>
              <w:rPr>
                <w:rFonts w:ascii="Arial Narrow" w:hAnsi="Arial Narrow"/>
                <w:lang w:val="sr-Latn-CS"/>
              </w:rPr>
              <w:t>Primena</w:t>
            </w:r>
            <w:r w:rsidR="00831A3A">
              <w:rPr>
                <w:rFonts w:ascii="Arial Narrow" w:hAnsi="Arial Narrow"/>
                <w:lang w:val="sr-Latn-CS"/>
              </w:rPr>
              <w:t xml:space="preserve"> </w:t>
            </w:r>
            <w:r>
              <w:rPr>
                <w:rFonts w:ascii="Arial Narrow" w:hAnsi="Arial Narrow"/>
                <w:lang w:val="sr-Latn-CS"/>
              </w:rPr>
              <w:t xml:space="preserve">i </w:t>
            </w:r>
            <w:r w:rsidR="005805A2">
              <w:rPr>
                <w:rFonts w:ascii="Arial Narrow" w:hAnsi="Arial Narrow"/>
                <w:lang w:val="sr-Latn-CS"/>
              </w:rPr>
              <w:t>odobravanje</w:t>
            </w:r>
          </w:p>
        </w:tc>
        <w:tc>
          <w:tcPr>
            <w:tcW w:w="2592" w:type="dxa"/>
            <w:vAlign w:val="center"/>
          </w:tcPr>
          <w:p w:rsidR="00AA1A22" w:rsidRPr="006401E1" w:rsidRDefault="00AA1A22" w:rsidP="00B05490">
            <w:pPr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Elektronska forma na računaru</w:t>
            </w:r>
          </w:p>
        </w:tc>
      </w:tr>
      <w:tr w:rsidR="00AA1A22" w:rsidRPr="006401E1" w:rsidTr="00CD6E94">
        <w:tc>
          <w:tcPr>
            <w:tcW w:w="705" w:type="dxa"/>
            <w:vAlign w:val="center"/>
          </w:tcPr>
          <w:p w:rsidR="00AA1A22" w:rsidRPr="006401E1" w:rsidRDefault="00AA1A22" w:rsidP="00B05490">
            <w:pPr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2.</w:t>
            </w:r>
          </w:p>
        </w:tc>
        <w:tc>
          <w:tcPr>
            <w:tcW w:w="4284" w:type="dxa"/>
            <w:vAlign w:val="center"/>
          </w:tcPr>
          <w:p w:rsidR="00AA1A22" w:rsidRPr="006401E1" w:rsidRDefault="00AA1A22" w:rsidP="00B05490">
            <w:pPr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Rukovodilac za kvalitet</w:t>
            </w:r>
          </w:p>
          <w:p w:rsidR="00AA1A22" w:rsidRPr="00111ECF" w:rsidRDefault="00AA1A22" w:rsidP="005B2BB4">
            <w:pPr>
              <w:rPr>
                <w:rFonts w:ascii="Arial Narrow" w:hAnsi="Arial Narrow"/>
                <w:strike/>
                <w:lang w:val="sr-Latn-CS"/>
              </w:rPr>
            </w:pPr>
          </w:p>
        </w:tc>
        <w:tc>
          <w:tcPr>
            <w:tcW w:w="2237" w:type="dxa"/>
            <w:vAlign w:val="center"/>
          </w:tcPr>
          <w:p w:rsidR="00AA1A22" w:rsidRPr="006401E1" w:rsidRDefault="00CD6E94" w:rsidP="00CD6E94">
            <w:pPr>
              <w:jc w:val="center"/>
              <w:rPr>
                <w:rFonts w:ascii="Arial Narrow" w:hAnsi="Arial Narrow"/>
                <w:lang w:val="sr-Latn-CS"/>
              </w:rPr>
            </w:pPr>
            <w:r>
              <w:rPr>
                <w:rFonts w:ascii="Arial Narrow" w:hAnsi="Arial Narrow"/>
                <w:lang w:val="sr-Latn-CS"/>
              </w:rPr>
              <w:t>Primena, kon</w:t>
            </w:r>
            <w:r w:rsidR="00325990">
              <w:rPr>
                <w:rFonts w:ascii="Arial Narrow" w:hAnsi="Arial Narrow"/>
                <w:lang w:val="sr-Latn-CS"/>
              </w:rPr>
              <w:t>t</w:t>
            </w:r>
            <w:r>
              <w:rPr>
                <w:rFonts w:ascii="Arial Narrow" w:hAnsi="Arial Narrow"/>
                <w:lang w:val="sr-Latn-CS"/>
              </w:rPr>
              <w:t>rola primene i izmene</w:t>
            </w:r>
          </w:p>
        </w:tc>
        <w:tc>
          <w:tcPr>
            <w:tcW w:w="2592" w:type="dxa"/>
            <w:vAlign w:val="center"/>
          </w:tcPr>
          <w:p w:rsidR="00AA1A22" w:rsidRPr="006401E1" w:rsidRDefault="00AA1A22" w:rsidP="00B05490">
            <w:pPr>
              <w:jc w:val="center"/>
              <w:rPr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Elektr</w:t>
            </w:r>
            <w:r w:rsidR="005B2BB4">
              <w:rPr>
                <w:rFonts w:ascii="Arial Narrow" w:hAnsi="Arial Narrow"/>
                <w:lang w:val="sr-Latn-CS"/>
              </w:rPr>
              <w:t>onska forma na računaru, CD/DVD</w:t>
            </w:r>
            <w:r w:rsidRPr="006401E1">
              <w:rPr>
                <w:rFonts w:ascii="Arial Narrow" w:hAnsi="Arial Narrow"/>
                <w:lang w:val="sr-Latn-CS"/>
              </w:rPr>
              <w:t>*</w:t>
            </w:r>
          </w:p>
        </w:tc>
      </w:tr>
      <w:tr w:rsidR="00AA1A22" w:rsidRPr="006401E1" w:rsidTr="00AA1A22">
        <w:tc>
          <w:tcPr>
            <w:tcW w:w="705" w:type="dxa"/>
            <w:vAlign w:val="center"/>
          </w:tcPr>
          <w:p w:rsidR="00AA1A22" w:rsidRPr="006401E1" w:rsidRDefault="00AA1A22" w:rsidP="00B05490">
            <w:pPr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3.</w:t>
            </w:r>
          </w:p>
        </w:tc>
        <w:tc>
          <w:tcPr>
            <w:tcW w:w="4284" w:type="dxa"/>
            <w:vAlign w:val="center"/>
          </w:tcPr>
          <w:p w:rsidR="00AA1A22" w:rsidRPr="006401E1" w:rsidRDefault="00A524F2" w:rsidP="00A524F2">
            <w:pPr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Rukovodilac Astel Laboratorij</w:t>
            </w:r>
            <w:r w:rsidR="00325990">
              <w:rPr>
                <w:rFonts w:ascii="Arial Narrow" w:hAnsi="Arial Narrow"/>
                <w:lang w:val="sr-Latn-CS"/>
              </w:rPr>
              <w:t>e</w:t>
            </w:r>
          </w:p>
        </w:tc>
        <w:tc>
          <w:tcPr>
            <w:tcW w:w="2237" w:type="dxa"/>
          </w:tcPr>
          <w:p w:rsidR="00AA1A22" w:rsidRPr="006401E1" w:rsidRDefault="00A524F2" w:rsidP="00B05490">
            <w:pPr>
              <w:jc w:val="center"/>
              <w:rPr>
                <w:rFonts w:ascii="Arial Narrow" w:hAnsi="Arial Narrow"/>
                <w:lang w:val="sr-Latn-CS"/>
              </w:rPr>
            </w:pPr>
            <w:r>
              <w:rPr>
                <w:rFonts w:ascii="Arial Narrow" w:hAnsi="Arial Narrow"/>
                <w:lang w:val="sr-Latn-CS"/>
              </w:rPr>
              <w:t>Primena, kon</w:t>
            </w:r>
            <w:r w:rsidR="00325990">
              <w:rPr>
                <w:rFonts w:ascii="Arial Narrow" w:hAnsi="Arial Narrow"/>
                <w:lang w:val="sr-Latn-CS"/>
              </w:rPr>
              <w:t>t</w:t>
            </w:r>
            <w:r>
              <w:rPr>
                <w:rFonts w:ascii="Arial Narrow" w:hAnsi="Arial Narrow"/>
                <w:lang w:val="sr-Latn-CS"/>
              </w:rPr>
              <w:t xml:space="preserve">rola primene </w:t>
            </w:r>
          </w:p>
        </w:tc>
        <w:tc>
          <w:tcPr>
            <w:tcW w:w="2592" w:type="dxa"/>
            <w:vAlign w:val="center"/>
          </w:tcPr>
          <w:p w:rsidR="00AA1A22" w:rsidRPr="006401E1" w:rsidRDefault="00A524F2" w:rsidP="00B05490">
            <w:pPr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Elektronska forma na računaru</w:t>
            </w:r>
          </w:p>
        </w:tc>
      </w:tr>
      <w:tr w:rsidR="00AA1A22" w:rsidRPr="006401E1" w:rsidTr="00D64DCE">
        <w:tc>
          <w:tcPr>
            <w:tcW w:w="705" w:type="dxa"/>
            <w:vAlign w:val="center"/>
          </w:tcPr>
          <w:p w:rsidR="00AA1A22" w:rsidRPr="006401E1" w:rsidRDefault="00AA1A22" w:rsidP="00B05490">
            <w:pPr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4.</w:t>
            </w:r>
          </w:p>
        </w:tc>
        <w:tc>
          <w:tcPr>
            <w:tcW w:w="4284" w:type="dxa"/>
            <w:vAlign w:val="center"/>
          </w:tcPr>
          <w:p w:rsidR="00AA1A22" w:rsidRPr="006401E1" w:rsidRDefault="00A524F2" w:rsidP="00B05490">
            <w:pPr>
              <w:rPr>
                <w:rFonts w:ascii="Arial Narrow" w:hAnsi="Arial Narrow"/>
                <w:lang w:val="sr-Latn-CS"/>
              </w:rPr>
            </w:pPr>
            <w:r>
              <w:rPr>
                <w:rFonts w:ascii="Arial Narrow" w:hAnsi="Arial Narrow"/>
                <w:lang w:val="sr-Latn-CS"/>
              </w:rPr>
              <w:t>Svi zaposleni u Astel Laboratoriji</w:t>
            </w:r>
          </w:p>
        </w:tc>
        <w:tc>
          <w:tcPr>
            <w:tcW w:w="2237" w:type="dxa"/>
            <w:vAlign w:val="center"/>
          </w:tcPr>
          <w:p w:rsidR="00AA1A22" w:rsidRPr="006401E1" w:rsidRDefault="00A524F2" w:rsidP="00D64DCE">
            <w:pPr>
              <w:jc w:val="center"/>
              <w:rPr>
                <w:rFonts w:ascii="Arial Narrow" w:hAnsi="Arial Narrow"/>
                <w:lang w:val="sr-Latn-CS"/>
              </w:rPr>
            </w:pPr>
            <w:r>
              <w:rPr>
                <w:rFonts w:ascii="Arial Narrow" w:hAnsi="Arial Narrow"/>
                <w:lang w:val="sr-Latn-CS"/>
              </w:rPr>
              <w:t>Primena</w:t>
            </w:r>
          </w:p>
        </w:tc>
        <w:tc>
          <w:tcPr>
            <w:tcW w:w="2592" w:type="dxa"/>
            <w:vAlign w:val="center"/>
          </w:tcPr>
          <w:p w:rsidR="00AA1A22" w:rsidRPr="006401E1" w:rsidRDefault="00A524F2" w:rsidP="00B05490">
            <w:pPr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Elektronska forma na računaru</w:t>
            </w:r>
          </w:p>
        </w:tc>
      </w:tr>
    </w:tbl>
    <w:p w:rsidR="005C0306" w:rsidRPr="006401E1" w:rsidRDefault="005C0306" w:rsidP="005C0306">
      <w:pPr>
        <w:rPr>
          <w:lang w:val="sr-Latn-CS"/>
        </w:rPr>
      </w:pPr>
    </w:p>
    <w:p w:rsidR="005B2BB4" w:rsidRDefault="00BC7AAE" w:rsidP="00BC7AAE">
      <w:pPr>
        <w:jc w:val="both"/>
        <w:rPr>
          <w:rFonts w:ascii="Arial Narrow" w:hAnsi="Arial Narrow"/>
          <w:lang w:val="sr-Latn-CS"/>
        </w:rPr>
      </w:pPr>
      <w:r w:rsidRPr="006401E1">
        <w:rPr>
          <w:rFonts w:ascii="Arial Narrow" w:hAnsi="Arial Narrow"/>
          <w:b/>
          <w:lang w:val="sr-Latn-CS"/>
        </w:rPr>
        <w:t xml:space="preserve">Napomena:  </w:t>
      </w:r>
      <w:r w:rsidRPr="006401E1">
        <w:rPr>
          <w:rFonts w:ascii="Arial Narrow" w:hAnsi="Arial Narrow"/>
          <w:lang w:val="sr-Latn-CS"/>
        </w:rPr>
        <w:t xml:space="preserve">Dokumenta QMS </w:t>
      </w:r>
      <w:r>
        <w:rPr>
          <w:rFonts w:ascii="Arial Narrow" w:hAnsi="Arial Narrow"/>
          <w:lang w:val="sr-Latn-CS"/>
        </w:rPr>
        <w:t xml:space="preserve">se nalaze u elektronskom </w:t>
      </w:r>
      <w:r w:rsidR="005B2BB4">
        <w:rPr>
          <w:rFonts w:ascii="Arial Narrow" w:hAnsi="Arial Narrow"/>
          <w:lang w:val="sr-Latn-CS"/>
        </w:rPr>
        <w:t xml:space="preserve">obliku u </w:t>
      </w:r>
      <w:r>
        <w:rPr>
          <w:rFonts w:ascii="Arial Narrow" w:hAnsi="Arial Narrow"/>
          <w:lang w:val="sr-Latn-CS"/>
        </w:rPr>
        <w:t xml:space="preserve">folderu Astel laboratorija koji je dostupan samo osoblju Astel laboratorije. </w:t>
      </w:r>
      <w:r w:rsidRPr="006401E1">
        <w:rPr>
          <w:rFonts w:ascii="Arial Narrow" w:hAnsi="Arial Narrow"/>
          <w:lang w:val="sr-Latn-CS"/>
        </w:rPr>
        <w:t xml:space="preserve"> </w:t>
      </w:r>
    </w:p>
    <w:p w:rsidR="00BC7AAE" w:rsidRPr="007E2E4F" w:rsidRDefault="00BC7AAE" w:rsidP="00BC7AAE">
      <w:pPr>
        <w:jc w:val="both"/>
        <w:rPr>
          <w:rFonts w:ascii="Arial Narrow" w:hAnsi="Arial Narrow"/>
          <w:lang w:val="sr-Latn-CS"/>
        </w:rPr>
      </w:pPr>
      <w:r w:rsidRPr="007E2E4F">
        <w:rPr>
          <w:rFonts w:ascii="Arial Narrow" w:hAnsi="Arial Narrow"/>
          <w:b/>
          <w:lang w:val="sr-Latn-CS"/>
        </w:rPr>
        <w:lastRenderedPageBreak/>
        <w:t>*Napomena</w:t>
      </w:r>
      <w:r>
        <w:rPr>
          <w:rFonts w:ascii="Arial Narrow" w:hAnsi="Arial Narrow"/>
          <w:lang w:val="sr-Latn-CS"/>
        </w:rPr>
        <w:t xml:space="preserve">: </w:t>
      </w:r>
      <w:r w:rsidRPr="00931162">
        <w:rPr>
          <w:rFonts w:ascii="Arial Narrow" w:hAnsi="Arial Narrow"/>
          <w:lang w:val="sr-Latn-BA"/>
        </w:rPr>
        <w:t>Po isteku kalendarske godine sva važeća dokumenta QMS se arhiviraju na odgovarajućem elektronskom/magnetnom medijumu (CD), čime se pravi presek važećih dokumenata QMS</w:t>
      </w:r>
      <w:r>
        <w:rPr>
          <w:rFonts w:ascii="Arial Narrow" w:hAnsi="Arial Narrow"/>
          <w:lang w:val="sr-Latn-BA"/>
        </w:rPr>
        <w:t>.</w:t>
      </w:r>
    </w:p>
    <w:p w:rsidR="00BC7AAE" w:rsidRPr="006401E1" w:rsidRDefault="00BC7AAE" w:rsidP="006A029D">
      <w:pPr>
        <w:jc w:val="both"/>
        <w:rPr>
          <w:rFonts w:ascii="Arial Narrow" w:hAnsi="Arial Narrow"/>
          <w:lang w:val="sr-Latn-CS"/>
        </w:rPr>
      </w:pPr>
    </w:p>
    <w:p w:rsidR="007231CA" w:rsidRPr="006401E1" w:rsidRDefault="007231CA" w:rsidP="00062EEC">
      <w:pPr>
        <w:pStyle w:val="Heading1"/>
        <w:rPr>
          <w:rFonts w:ascii="Arial Narrow" w:hAnsi="Arial Narrow"/>
          <w:sz w:val="24"/>
          <w:lang w:val="sr-Latn-CS"/>
        </w:rPr>
      </w:pPr>
      <w:bookmarkStart w:id="30" w:name="_Toc12718551"/>
      <w:bookmarkStart w:id="31" w:name="_Toc40176610"/>
      <w:r w:rsidRPr="006401E1">
        <w:rPr>
          <w:rFonts w:ascii="Arial Narrow" w:hAnsi="Arial Narrow"/>
          <w:sz w:val="24"/>
          <w:lang w:val="sr-Latn-CS"/>
        </w:rPr>
        <w:t>6. PRILOZI</w:t>
      </w:r>
      <w:bookmarkEnd w:id="30"/>
      <w:bookmarkEnd w:id="31"/>
    </w:p>
    <w:p w:rsidR="00AA6A4D" w:rsidRPr="006401E1" w:rsidRDefault="00AA6A4D" w:rsidP="005C0306">
      <w:pPr>
        <w:rPr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911"/>
        <w:gridCol w:w="3677"/>
      </w:tblGrid>
      <w:tr w:rsidR="002B42AD" w:rsidRPr="006401E1" w:rsidTr="00C529E0"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2B42AD" w:rsidRPr="006401E1" w:rsidRDefault="00B05490" w:rsidP="00B328EB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Red. br.</w:t>
            </w:r>
          </w:p>
          <w:p w:rsidR="002B42AD" w:rsidRPr="006401E1" w:rsidRDefault="002B42AD" w:rsidP="00B328EB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priloga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2B42AD" w:rsidRPr="006401E1" w:rsidRDefault="002B42AD" w:rsidP="00B328EB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Naziv priloga</w:t>
            </w:r>
          </w:p>
        </w:tc>
        <w:tc>
          <w:tcPr>
            <w:tcW w:w="3770" w:type="dxa"/>
            <w:shd w:val="clear" w:color="auto" w:fill="D9D9D9" w:themeFill="background1" w:themeFillShade="D9"/>
            <w:vAlign w:val="center"/>
          </w:tcPr>
          <w:p w:rsidR="002B42AD" w:rsidRPr="006401E1" w:rsidRDefault="002B42AD" w:rsidP="00B328EB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 w:rsidRPr="006401E1">
              <w:rPr>
                <w:rFonts w:ascii="Arial Narrow" w:hAnsi="Arial Narrow"/>
                <w:b/>
                <w:lang w:val="sr-Latn-CS"/>
              </w:rPr>
              <w:t>Oznaka</w:t>
            </w:r>
          </w:p>
        </w:tc>
      </w:tr>
      <w:tr w:rsidR="00D77BFF" w:rsidRPr="006401E1" w:rsidTr="006B16BA">
        <w:tc>
          <w:tcPr>
            <w:tcW w:w="1008" w:type="dxa"/>
            <w:vAlign w:val="center"/>
          </w:tcPr>
          <w:p w:rsidR="00D77BFF" w:rsidRPr="006401E1" w:rsidRDefault="00D77BFF" w:rsidP="00B328EB">
            <w:pPr>
              <w:jc w:val="center"/>
              <w:rPr>
                <w:rFonts w:ascii="Arial Narrow" w:hAnsi="Arial Narrow"/>
                <w:lang w:val="sr-Latn-CS"/>
              </w:rPr>
            </w:pPr>
            <w:r w:rsidRPr="006401E1">
              <w:rPr>
                <w:rFonts w:ascii="Arial Narrow" w:hAnsi="Arial Narrow"/>
                <w:lang w:val="sr-Latn-CS"/>
              </w:rPr>
              <w:t>1.</w:t>
            </w:r>
          </w:p>
        </w:tc>
        <w:tc>
          <w:tcPr>
            <w:tcW w:w="5040" w:type="dxa"/>
            <w:vAlign w:val="center"/>
          </w:tcPr>
          <w:p w:rsidR="00D77BFF" w:rsidRPr="00CD6E94" w:rsidRDefault="00CD6E94" w:rsidP="00E24E3A">
            <w:pPr>
              <w:pStyle w:val="Default"/>
              <w:rPr>
                <w:rFonts w:ascii="Arial Narrow" w:hAnsi="Arial Narrow"/>
                <w:bCs/>
                <w:lang w:val="sr-Latn-BA"/>
              </w:rPr>
            </w:pPr>
            <w:r w:rsidRPr="00CD6E94">
              <w:rPr>
                <w:rFonts w:ascii="Arial Narrow" w:hAnsi="Arial Narrow"/>
                <w:bCs/>
                <w:lang w:val="sr-Latn-BA"/>
              </w:rPr>
              <w:t>Zapisnik o važnijim radnjama u toku postupka rešavanja prigovora</w:t>
            </w:r>
          </w:p>
        </w:tc>
        <w:tc>
          <w:tcPr>
            <w:tcW w:w="3770" w:type="dxa"/>
            <w:vAlign w:val="center"/>
          </w:tcPr>
          <w:p w:rsidR="00D77BFF" w:rsidRPr="004862A3" w:rsidRDefault="004862A3" w:rsidP="006B16BA">
            <w:pPr>
              <w:jc w:val="center"/>
              <w:rPr>
                <w:rFonts w:ascii="Arial Narrow" w:hAnsi="Arial Narrow"/>
                <w:lang w:val="sr-Latn-CS"/>
              </w:rPr>
            </w:pPr>
            <w:r w:rsidRPr="004862A3">
              <w:rPr>
                <w:rFonts w:ascii="Arial Narrow" w:hAnsi="Arial Narrow"/>
              </w:rPr>
              <w:t>QZ.06</w:t>
            </w:r>
            <w:r w:rsidR="00FB010B">
              <w:rPr>
                <w:rFonts w:ascii="Arial Narrow" w:hAnsi="Arial Narrow"/>
              </w:rPr>
              <w:t>4</w:t>
            </w:r>
          </w:p>
        </w:tc>
      </w:tr>
      <w:bookmarkEnd w:id="0"/>
    </w:tbl>
    <w:p w:rsidR="003817C5" w:rsidRPr="006401E1" w:rsidRDefault="003817C5" w:rsidP="009E361D">
      <w:pPr>
        <w:rPr>
          <w:rFonts w:ascii="Arial Narrow" w:hAnsi="Arial Narrow"/>
          <w:b/>
          <w:lang w:val="sr-Latn-CS"/>
        </w:rPr>
        <w:sectPr w:rsidR="003817C5" w:rsidRPr="006401E1" w:rsidSect="009E361D">
          <w:headerReference w:type="default" r:id="rId13"/>
          <w:footerReference w:type="default" r:id="rId14"/>
          <w:pgSz w:w="11906" w:h="16838" w:code="9"/>
          <w:pgMar w:top="720" w:right="864" w:bottom="576" w:left="1440" w:header="144" w:footer="432" w:gutter="0"/>
          <w:pgNumType w:start="1"/>
          <w:cols w:space="720"/>
          <w:noEndnote/>
          <w:titlePg/>
          <w:docGrid w:linePitch="326"/>
        </w:sectPr>
      </w:pPr>
    </w:p>
    <w:p w:rsidR="003E76CA" w:rsidRPr="003E76CA" w:rsidRDefault="003E76CA" w:rsidP="003E76CA">
      <w:pPr>
        <w:spacing w:before="120" w:after="120" w:line="288" w:lineRule="auto"/>
        <w:rPr>
          <w:rFonts w:ascii="Arial Narrow" w:hAnsi="Arial Narrow"/>
          <w:lang w:val="sr-Cyrl-CS" w:eastAsia="sr-Cyrl-CS"/>
        </w:rPr>
      </w:pPr>
      <w:r w:rsidRPr="003E76CA">
        <w:rPr>
          <w:rFonts w:ascii="Arial Narrow" w:hAnsi="Arial Narrow"/>
          <w:noProof/>
          <w:lang w:eastAsia="en-GB"/>
        </w:rPr>
        <w:lastRenderedPageBreak/>
        <w:drawing>
          <wp:inline distT="0" distB="0" distL="0" distR="0" wp14:anchorId="5EBF8379" wp14:editId="7423AE24">
            <wp:extent cx="2834640" cy="259080"/>
            <wp:effectExtent l="0" t="0" r="3810" b="7620"/>
            <wp:docPr id="9" name="Picture 9" descr="Astel%20projekt%20logo%20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tel%20projekt%20logo%20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CA" w:rsidRPr="003E76CA" w:rsidRDefault="003E76CA" w:rsidP="003E76CA">
      <w:pPr>
        <w:tabs>
          <w:tab w:val="center" w:pos="4536"/>
          <w:tab w:val="right" w:pos="9072"/>
        </w:tabs>
        <w:spacing w:before="60" w:after="60"/>
        <w:rPr>
          <w:rFonts w:ascii="Arial Narrow" w:hAnsi="Arial Narrow" w:cs="Gautami"/>
          <w:color w:val="000000"/>
          <w:sz w:val="20"/>
          <w:szCs w:val="20"/>
          <w:lang w:val="sl-SI" w:eastAsia="sr-Cyrl-CS"/>
        </w:rPr>
      </w:pPr>
      <w:r w:rsidRPr="003E76CA">
        <w:rPr>
          <w:rFonts w:ascii="Arial Narrow" w:hAnsi="Arial Narrow" w:cs="Gautami"/>
          <w:color w:val="000000"/>
          <w:sz w:val="20"/>
          <w:szCs w:val="20"/>
          <w:lang w:val="sl-SI" w:eastAsia="sr-Cyrl-CS"/>
        </w:rPr>
        <w:t xml:space="preserve">ASTEL PROJEKT DOO ASTEL LABORATORIJA – </w:t>
      </w:r>
    </w:p>
    <w:p w:rsidR="003E76CA" w:rsidRPr="003E76CA" w:rsidRDefault="003E76CA" w:rsidP="003E76CA">
      <w:pPr>
        <w:tabs>
          <w:tab w:val="center" w:pos="4536"/>
          <w:tab w:val="right" w:pos="9072"/>
        </w:tabs>
        <w:spacing w:before="60" w:after="60"/>
        <w:rPr>
          <w:rFonts w:ascii="Arial Narrow" w:hAnsi="Arial Narrow" w:cs="Gautami"/>
          <w:color w:val="000000"/>
          <w:sz w:val="20"/>
          <w:szCs w:val="20"/>
          <w:lang w:val="sl-SI" w:eastAsia="sr-Cyrl-CS"/>
        </w:rPr>
      </w:pPr>
      <w:r w:rsidRPr="003E76CA">
        <w:rPr>
          <w:rFonts w:ascii="Arial Narrow" w:hAnsi="Arial Narrow" w:cs="Gautami"/>
          <w:color w:val="000000"/>
          <w:sz w:val="20"/>
          <w:szCs w:val="20"/>
          <w:lang w:val="sl-SI" w:eastAsia="sr-Cyrl-CS"/>
        </w:rPr>
        <w:t>Laboratorija za ispitivanje i merenje nejonizuju</w:t>
      </w:r>
      <w:r w:rsidRPr="003E76CA">
        <w:rPr>
          <w:rFonts w:ascii="Arial Narrow" w:hAnsi="Arial Narrow" w:cs="Gautami" w:hint="eastAsia"/>
          <w:color w:val="000000"/>
          <w:sz w:val="20"/>
          <w:szCs w:val="20"/>
          <w:lang w:val="sl-SI" w:eastAsia="sr-Cyrl-CS"/>
        </w:rPr>
        <w:t>ć</w:t>
      </w:r>
      <w:r w:rsidRPr="003E76CA">
        <w:rPr>
          <w:rFonts w:ascii="Arial Narrow" w:hAnsi="Arial Narrow" w:cs="Gautami"/>
          <w:color w:val="000000"/>
          <w:sz w:val="20"/>
          <w:szCs w:val="20"/>
          <w:lang w:val="sl-SI" w:eastAsia="sr-Cyrl-CS"/>
        </w:rPr>
        <w:t>eg zra</w:t>
      </w:r>
      <w:r w:rsidRPr="003E76CA">
        <w:rPr>
          <w:rFonts w:ascii="Arial Narrow" w:hAnsi="Arial Narrow" w:cs="Gautami" w:hint="eastAsia"/>
          <w:color w:val="000000"/>
          <w:sz w:val="20"/>
          <w:szCs w:val="20"/>
          <w:lang w:val="sl-SI" w:eastAsia="sr-Cyrl-CS"/>
        </w:rPr>
        <w:t>č</w:t>
      </w:r>
      <w:r w:rsidRPr="003E76CA">
        <w:rPr>
          <w:rFonts w:ascii="Arial Narrow" w:hAnsi="Arial Narrow" w:cs="Gautami"/>
          <w:color w:val="000000"/>
          <w:sz w:val="20"/>
          <w:szCs w:val="20"/>
          <w:lang w:val="sl-SI" w:eastAsia="sr-Cyrl-CS"/>
        </w:rPr>
        <w:t>enja i buke u životnoj sredini</w:t>
      </w:r>
    </w:p>
    <w:p w:rsidR="003E76CA" w:rsidRPr="003E76CA" w:rsidRDefault="003E76CA" w:rsidP="003E76CA">
      <w:pPr>
        <w:tabs>
          <w:tab w:val="center" w:pos="4536"/>
          <w:tab w:val="right" w:pos="9072"/>
        </w:tabs>
        <w:spacing w:before="60" w:after="60"/>
        <w:rPr>
          <w:rFonts w:ascii="Arial Narrow" w:hAnsi="Arial Narrow" w:cs="Gautami"/>
          <w:color w:val="000000"/>
          <w:sz w:val="20"/>
          <w:szCs w:val="20"/>
          <w:lang w:val="sl-SI" w:eastAsia="sr-Cyrl-CS"/>
        </w:rPr>
      </w:pPr>
      <w:r w:rsidRPr="003E76CA">
        <w:rPr>
          <w:rFonts w:ascii="Arial Narrow" w:hAnsi="Arial Narrow" w:cs="Gautami"/>
          <w:color w:val="000000"/>
          <w:sz w:val="20"/>
          <w:szCs w:val="20"/>
          <w:lang w:val="sl-SI" w:eastAsia="sr-Cyrl-CS"/>
        </w:rPr>
        <w:t>Đorđa Stanojevića 11v, 11070 Novi Beograd; e-mail: laboratorija@astel.rs</w:t>
      </w:r>
    </w:p>
    <w:p w:rsidR="003E76CA" w:rsidRPr="007A754B" w:rsidRDefault="003E76CA" w:rsidP="003E76CA">
      <w:pPr>
        <w:spacing w:before="60" w:after="60"/>
        <w:rPr>
          <w:rFonts w:ascii="Arial Narrow" w:hAnsi="Arial Narrow" w:cs="Microsoft Sans Serif"/>
          <w:sz w:val="18"/>
          <w:szCs w:val="18"/>
          <w:lang w:val="sr-Latn-CS" w:eastAsia="sr-Cyrl-CS"/>
        </w:rPr>
      </w:pPr>
      <w:r w:rsidRPr="003E76CA">
        <w:rPr>
          <w:rFonts w:ascii="Arial Narrow" w:hAnsi="Arial Narrow"/>
          <w:sz w:val="20"/>
          <w:szCs w:val="20"/>
          <w:lang w:val="sl-SI" w:eastAsia="sr-Cyrl-CS"/>
        </w:rPr>
        <w:t xml:space="preserve">m: 063/344-306; 063/464 – 459; </w:t>
      </w:r>
      <w:r w:rsidR="00EB35CA">
        <w:rPr>
          <w:rFonts w:ascii="Arial Narrow" w:hAnsi="Arial Narrow" w:cs="Microsoft Sans Serif"/>
          <w:sz w:val="20"/>
          <w:szCs w:val="20"/>
          <w:lang w:val="sr-Latn-CS" w:eastAsia="sr-Cyrl-CS"/>
        </w:rPr>
        <w:fldChar w:fldCharType="begin"/>
      </w:r>
      <w:r w:rsidR="00EB35CA">
        <w:rPr>
          <w:rFonts w:ascii="Arial Narrow" w:hAnsi="Arial Narrow" w:cs="Microsoft Sans Serif"/>
          <w:sz w:val="20"/>
          <w:szCs w:val="20"/>
          <w:lang w:val="sr-Latn-CS" w:eastAsia="sr-Cyrl-CS"/>
        </w:rPr>
        <w:instrText xml:space="preserve"> HYPERLINK "http://www.astel.rs" </w:instrText>
      </w:r>
      <w:r w:rsidR="00EB35CA">
        <w:rPr>
          <w:rFonts w:ascii="Arial Narrow" w:hAnsi="Arial Narrow" w:cs="Microsoft Sans Serif"/>
          <w:sz w:val="20"/>
          <w:szCs w:val="20"/>
          <w:lang w:val="sr-Latn-CS" w:eastAsia="sr-Cyrl-CS"/>
        </w:rPr>
        <w:fldChar w:fldCharType="separate"/>
      </w:r>
      <w:r w:rsidRPr="003E76CA">
        <w:rPr>
          <w:rFonts w:ascii="Arial Narrow" w:hAnsi="Arial Narrow" w:cs="Microsoft Sans Serif"/>
          <w:sz w:val="20"/>
          <w:szCs w:val="20"/>
          <w:lang w:val="sr-Latn-CS" w:eastAsia="sr-Cyrl-CS"/>
        </w:rPr>
        <w:t>www.astel.rs</w:t>
      </w:r>
      <w:r w:rsidR="00EB35CA">
        <w:rPr>
          <w:rFonts w:ascii="Arial Narrow" w:hAnsi="Arial Narrow" w:cs="Microsoft Sans Serif"/>
          <w:sz w:val="20"/>
          <w:szCs w:val="20"/>
          <w:lang w:val="sr-Latn-CS" w:eastAsia="sr-Cyrl-CS"/>
        </w:rPr>
        <w:fldChar w:fldCharType="end"/>
      </w:r>
      <w:r w:rsidRPr="003E76CA">
        <w:rPr>
          <w:rFonts w:ascii="Arial Narrow" w:hAnsi="Arial Narrow" w:cs="Microsoft Sans Serif"/>
          <w:sz w:val="20"/>
          <w:szCs w:val="20"/>
          <w:lang w:val="sr-Latn-CS" w:eastAsia="sr-Cyrl-CS"/>
        </w:rPr>
        <w:t xml:space="preserve">; </w:t>
      </w:r>
      <w:hyperlink r:id="rId15" w:history="1">
        <w:r w:rsidRPr="003E76CA">
          <w:rPr>
            <w:rFonts w:ascii="Arial Narrow" w:hAnsi="Arial Narrow" w:cs="Microsoft Sans Serif"/>
            <w:sz w:val="20"/>
            <w:szCs w:val="20"/>
            <w:lang w:val="sr-Latn-CS" w:eastAsia="sr-Cyrl-CS"/>
          </w:rPr>
          <w:t>www.astelproject.com</w:t>
        </w:r>
      </w:hyperlink>
    </w:p>
    <w:p w:rsidR="00BF13DB" w:rsidRDefault="00BF13DB" w:rsidP="00BF13DB">
      <w:pPr>
        <w:pBdr>
          <w:top w:val="single" w:sz="8" w:space="1" w:color="C00000"/>
        </w:pBdr>
        <w:jc w:val="center"/>
        <w:rPr>
          <w:rFonts w:ascii="Arial Narrow" w:hAnsi="Arial Narrow"/>
          <w:sz w:val="18"/>
          <w:szCs w:val="18"/>
          <w:lang w:val="sl-SI" w:eastAsia="sr-Cyrl-CS"/>
        </w:rPr>
      </w:pPr>
    </w:p>
    <w:p w:rsidR="00BF13DB" w:rsidRPr="007A754B" w:rsidRDefault="00BF13DB" w:rsidP="00BF13DB">
      <w:pPr>
        <w:pBdr>
          <w:top w:val="single" w:sz="8" w:space="1" w:color="C00000"/>
        </w:pBdr>
        <w:jc w:val="center"/>
        <w:rPr>
          <w:rFonts w:ascii="Arial Narrow" w:hAnsi="Arial Narrow"/>
          <w:sz w:val="18"/>
          <w:szCs w:val="18"/>
          <w:lang w:val="sl-SI" w:eastAsia="sr-Cyrl-CS"/>
        </w:rPr>
      </w:pPr>
      <w:r w:rsidRPr="00BF13DB">
        <w:rPr>
          <w:rFonts w:ascii="Arial Narrow" w:hAnsi="Arial Narrow"/>
          <w:b/>
          <w:lang w:val="sr-Latn-CS"/>
        </w:rPr>
        <w:t>ZAPISNIK O VAŽNIJIM RADNJAMA U POSTUPKU REŠAVANJA PRIGOVORA</w:t>
      </w:r>
      <w:r w:rsidR="003E76CA">
        <w:rPr>
          <w:rFonts w:ascii="Arial Narrow" w:hAnsi="Arial Narrow"/>
          <w:b/>
          <w:lang w:val="sr-Latn-CS"/>
        </w:rPr>
        <w:t xml:space="preserve">       QZ.064</w:t>
      </w:r>
    </w:p>
    <w:p w:rsidR="00CD6E94" w:rsidRDefault="00CD6E94" w:rsidP="00CD6E94">
      <w:pPr>
        <w:pStyle w:val="Caption"/>
        <w:rPr>
          <w:rFonts w:ascii="Arial Narrow" w:hAnsi="Arial Narrow"/>
          <w:b w:val="0"/>
          <w:sz w:val="24"/>
          <w:szCs w:val="24"/>
          <w:lang w:val="sr-Latn-B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6606"/>
      </w:tblGrid>
      <w:tr w:rsidR="000D42EA" w:rsidRPr="00FE1C49" w:rsidTr="000D42EA">
        <w:tc>
          <w:tcPr>
            <w:tcW w:w="1560" w:type="pct"/>
          </w:tcPr>
          <w:p w:rsidR="000D42EA" w:rsidRPr="000D42EA" w:rsidRDefault="000D42EA" w:rsidP="00514410">
            <w:pPr>
              <w:rPr>
                <w:rFonts w:ascii="Arial Narrow" w:hAnsi="Arial Narrow"/>
                <w:b/>
                <w:lang w:val="sr-Latn-BA"/>
              </w:rPr>
            </w:pPr>
          </w:p>
        </w:tc>
        <w:tc>
          <w:tcPr>
            <w:tcW w:w="3440" w:type="pct"/>
            <w:vAlign w:val="center"/>
          </w:tcPr>
          <w:p w:rsidR="000D42EA" w:rsidRPr="000D42EA" w:rsidRDefault="000D42EA" w:rsidP="000D42EA">
            <w:pPr>
              <w:rPr>
                <w:rFonts w:ascii="Arial Narrow" w:hAnsi="Arial Narrow"/>
                <w:lang w:val="sr-Latn-BA"/>
              </w:rPr>
            </w:pPr>
          </w:p>
        </w:tc>
      </w:tr>
      <w:tr w:rsidR="000D42EA" w:rsidRPr="00FE1C49" w:rsidTr="000D42EA">
        <w:tc>
          <w:tcPr>
            <w:tcW w:w="1560" w:type="pct"/>
          </w:tcPr>
          <w:p w:rsidR="000D42EA" w:rsidRPr="000D42EA" w:rsidRDefault="000D42EA" w:rsidP="00514410">
            <w:pPr>
              <w:rPr>
                <w:rFonts w:ascii="Arial Narrow" w:hAnsi="Arial Narrow"/>
                <w:b/>
                <w:lang w:val="sr-Latn-BA"/>
              </w:rPr>
            </w:pPr>
          </w:p>
        </w:tc>
        <w:tc>
          <w:tcPr>
            <w:tcW w:w="3440" w:type="pct"/>
            <w:vAlign w:val="center"/>
          </w:tcPr>
          <w:p w:rsidR="000D42EA" w:rsidRPr="000D42EA" w:rsidRDefault="000D42EA" w:rsidP="000D42EA">
            <w:pPr>
              <w:rPr>
                <w:rFonts w:ascii="Arial Narrow" w:hAnsi="Arial Narrow"/>
                <w:lang w:val="sr-Latn-BA"/>
              </w:rPr>
            </w:pPr>
          </w:p>
        </w:tc>
      </w:tr>
      <w:tr w:rsidR="000D42EA" w:rsidRPr="00FE1C49" w:rsidTr="000D42EA">
        <w:trPr>
          <w:trHeight w:val="144"/>
        </w:trPr>
        <w:tc>
          <w:tcPr>
            <w:tcW w:w="1560" w:type="pct"/>
          </w:tcPr>
          <w:p w:rsidR="000D42EA" w:rsidRPr="000D42EA" w:rsidRDefault="000D42EA" w:rsidP="00514410">
            <w:pPr>
              <w:rPr>
                <w:rFonts w:ascii="Arial Narrow" w:hAnsi="Arial Narrow"/>
                <w:b/>
                <w:lang w:val="sr-Latn-BA"/>
              </w:rPr>
            </w:pPr>
            <w:r w:rsidRPr="000D42EA">
              <w:rPr>
                <w:rFonts w:ascii="Arial Narrow" w:hAnsi="Arial Narrow"/>
                <w:b/>
                <w:lang w:val="sr-Latn-BA"/>
              </w:rPr>
              <w:t>Delovodni broj predmeta:</w:t>
            </w:r>
          </w:p>
        </w:tc>
        <w:tc>
          <w:tcPr>
            <w:tcW w:w="3440" w:type="pct"/>
            <w:vAlign w:val="center"/>
          </w:tcPr>
          <w:p w:rsidR="000D42EA" w:rsidRPr="000D42EA" w:rsidRDefault="000D42EA" w:rsidP="000D42EA">
            <w:pPr>
              <w:rPr>
                <w:rFonts w:ascii="Arial Narrow" w:hAnsi="Arial Narrow"/>
                <w:lang w:val="sr-Latn-BA"/>
              </w:rPr>
            </w:pPr>
          </w:p>
        </w:tc>
      </w:tr>
      <w:tr w:rsidR="000D42EA" w:rsidRPr="00FE1C49" w:rsidTr="000D42EA">
        <w:tc>
          <w:tcPr>
            <w:tcW w:w="1560" w:type="pct"/>
          </w:tcPr>
          <w:p w:rsidR="000D42EA" w:rsidRPr="000D42EA" w:rsidRDefault="000D42EA" w:rsidP="00514410">
            <w:pPr>
              <w:rPr>
                <w:rFonts w:ascii="Arial Narrow" w:hAnsi="Arial Narrow"/>
                <w:b/>
                <w:lang w:val="sr-Latn-BA"/>
              </w:rPr>
            </w:pPr>
            <w:r w:rsidRPr="000D42EA">
              <w:rPr>
                <w:rFonts w:ascii="Arial Narrow" w:hAnsi="Arial Narrow"/>
                <w:b/>
                <w:lang w:val="sr-Latn-BA"/>
              </w:rPr>
              <w:t>Datum:</w:t>
            </w:r>
          </w:p>
        </w:tc>
        <w:tc>
          <w:tcPr>
            <w:tcW w:w="3440" w:type="pct"/>
            <w:vAlign w:val="center"/>
          </w:tcPr>
          <w:p w:rsidR="000D42EA" w:rsidRPr="000D42EA" w:rsidRDefault="000D42EA" w:rsidP="000D42EA">
            <w:pPr>
              <w:rPr>
                <w:rFonts w:ascii="Arial Narrow" w:hAnsi="Arial Narrow"/>
                <w:lang w:val="sr-Latn-BA"/>
              </w:rPr>
            </w:pPr>
          </w:p>
        </w:tc>
      </w:tr>
    </w:tbl>
    <w:p w:rsidR="00CD6E94" w:rsidRPr="00776D29" w:rsidRDefault="00CD6E94" w:rsidP="00CD6E94">
      <w:pPr>
        <w:pStyle w:val="Caption"/>
        <w:spacing w:before="0" w:after="0"/>
        <w:rPr>
          <w:rFonts w:ascii="Arial Narrow" w:hAnsi="Arial Narrow"/>
          <w:sz w:val="24"/>
          <w:szCs w:val="24"/>
          <w:lang w:val="sr-Latn-BA"/>
        </w:rPr>
      </w:pPr>
    </w:p>
    <w:p w:rsidR="00CD6E94" w:rsidRDefault="005805A2" w:rsidP="00CD6E94">
      <w:pPr>
        <w:spacing w:line="276" w:lineRule="auto"/>
        <w:jc w:val="center"/>
        <w:rPr>
          <w:rFonts w:ascii="Arial Narrow" w:eastAsiaTheme="minorHAnsi" w:hAnsi="Arial Narrow"/>
          <w:b/>
          <w:lang w:val="sr-Latn-BA"/>
        </w:rPr>
      </w:pPr>
      <w:r w:rsidRPr="005805A2">
        <w:rPr>
          <w:rFonts w:ascii="Arial Narrow" w:eastAsiaTheme="minorHAnsi" w:hAnsi="Arial Narrow"/>
          <w:b/>
          <w:lang w:val="sr-Latn-BA"/>
        </w:rPr>
        <w:t>ZAPISNIK</w:t>
      </w:r>
    </w:p>
    <w:p w:rsidR="00CD6E94" w:rsidRPr="00776D29" w:rsidRDefault="00CD6E94" w:rsidP="00CD6E94">
      <w:pPr>
        <w:spacing w:line="276" w:lineRule="auto"/>
        <w:jc w:val="center"/>
        <w:rPr>
          <w:rFonts w:ascii="Arial Narrow" w:eastAsiaTheme="minorHAnsi" w:hAnsi="Arial Narrow"/>
          <w:b/>
          <w:lang w:val="sr-Latn-BA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CD6E94" w:rsidRPr="00776D29" w:rsidTr="007A6533">
        <w:trPr>
          <w:trHeight w:val="260"/>
        </w:trPr>
        <w:tc>
          <w:tcPr>
            <w:tcW w:w="5000" w:type="pct"/>
          </w:tcPr>
          <w:p w:rsidR="00CD6E94" w:rsidRPr="00776D29" w:rsidRDefault="00CD6E94" w:rsidP="00CD6E94">
            <w:pPr>
              <w:rPr>
                <w:rFonts w:ascii="Arial Narrow" w:hAnsi="Arial Narrow"/>
                <w:lang w:val="sr-Latn-BA"/>
              </w:rPr>
            </w:pPr>
          </w:p>
        </w:tc>
      </w:tr>
      <w:tr w:rsidR="00CD6E94" w:rsidRPr="00776D29" w:rsidTr="007A6533">
        <w:tc>
          <w:tcPr>
            <w:tcW w:w="5000" w:type="pct"/>
          </w:tcPr>
          <w:p w:rsidR="00CD6E94" w:rsidRPr="00776D29" w:rsidRDefault="00CD6E94" w:rsidP="00CD6E94">
            <w:pPr>
              <w:jc w:val="center"/>
              <w:rPr>
                <w:rFonts w:ascii="Arial Narrow" w:hAnsi="Arial Narrow"/>
                <w:lang w:val="sr-Latn-BA"/>
              </w:rPr>
            </w:pPr>
            <w:r w:rsidRPr="00776D29">
              <w:rPr>
                <w:rFonts w:ascii="Arial Narrow" w:hAnsi="Arial Narrow"/>
                <w:lang w:val="sr-Latn-BA"/>
              </w:rPr>
              <w:t>(naziv radnje)</w:t>
            </w:r>
          </w:p>
        </w:tc>
      </w:tr>
    </w:tbl>
    <w:p w:rsidR="005805A2" w:rsidRDefault="005805A2" w:rsidP="005805A2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5805A2" w:rsidRPr="005805A2" w:rsidRDefault="005805A2" w:rsidP="005805A2">
      <w:pPr>
        <w:spacing w:line="276" w:lineRule="auto"/>
        <w:jc w:val="both"/>
        <w:rPr>
          <w:rFonts w:ascii="Arial Narrow" w:eastAsiaTheme="minorHAnsi" w:hAnsi="Arial Narrow"/>
          <w:lang w:val="sr-Latn-BA"/>
        </w:rPr>
      </w:pPr>
      <w:r w:rsidRPr="005805A2">
        <w:rPr>
          <w:rFonts w:ascii="Arial Narrow" w:eastAsiaTheme="minorHAnsi" w:hAnsi="Arial Narrow"/>
          <w:lang w:val="sr-Latn-BA"/>
        </w:rPr>
        <w:t>Sastavljen  u  ___________________ dana _________________ godine, u __________časova</w:t>
      </w:r>
    </w:p>
    <w:p w:rsidR="005805A2" w:rsidRPr="005805A2" w:rsidRDefault="005805A2" w:rsidP="005805A2">
      <w:pPr>
        <w:spacing w:line="276" w:lineRule="auto"/>
        <w:jc w:val="both"/>
        <w:rPr>
          <w:rFonts w:ascii="Arial Narrow" w:eastAsiaTheme="minorHAnsi" w:hAnsi="Arial Narrow"/>
          <w:lang w:val="sr-Latn-BA"/>
        </w:rPr>
      </w:pPr>
      <w:r w:rsidRPr="005805A2">
        <w:rPr>
          <w:rFonts w:ascii="Arial Narrow" w:eastAsiaTheme="minorHAnsi" w:hAnsi="Arial Narrow"/>
          <w:lang w:val="sr-Latn-BA"/>
        </w:rPr>
        <w:t xml:space="preserve">                        (mesto vršenja radnje)</w:t>
      </w:r>
    </w:p>
    <w:p w:rsidR="005805A2" w:rsidRPr="005805A2" w:rsidRDefault="005805A2" w:rsidP="005805A2">
      <w:pPr>
        <w:spacing w:line="276" w:lineRule="auto"/>
        <w:jc w:val="both"/>
        <w:rPr>
          <w:rFonts w:ascii="Arial Narrow" w:eastAsiaTheme="minorHAnsi" w:hAnsi="Arial Narrow"/>
          <w:lang w:val="sr-Latn-BA"/>
        </w:rPr>
      </w:pPr>
      <w:r w:rsidRPr="005805A2">
        <w:rPr>
          <w:rFonts w:ascii="Arial Narrow" w:eastAsiaTheme="minorHAnsi" w:hAnsi="Arial Narrow"/>
          <w:lang w:val="sr-Latn-BA"/>
        </w:rPr>
        <w:t>u predmetu_______________________________.</w:t>
      </w:r>
    </w:p>
    <w:p w:rsidR="005805A2" w:rsidRPr="005805A2" w:rsidRDefault="005805A2" w:rsidP="005805A2">
      <w:pPr>
        <w:spacing w:line="276" w:lineRule="auto"/>
        <w:jc w:val="both"/>
        <w:rPr>
          <w:rFonts w:ascii="Arial Narrow" w:eastAsiaTheme="minorHAnsi" w:hAnsi="Arial Narrow"/>
          <w:lang w:val="sr-Latn-BA"/>
        </w:rPr>
      </w:pPr>
      <w:r w:rsidRPr="005805A2">
        <w:rPr>
          <w:rFonts w:ascii="Arial Narrow" w:eastAsiaTheme="minorHAnsi" w:hAnsi="Arial Narrow"/>
          <w:lang w:val="sr-Latn-BA"/>
        </w:rPr>
        <w:t xml:space="preserve">                        (predmet u kome se vrši radnja)</w:t>
      </w:r>
    </w:p>
    <w:p w:rsidR="00CD6E94" w:rsidRPr="00776D29" w:rsidRDefault="00CD6E94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6606"/>
      </w:tblGrid>
      <w:tr w:rsidR="00CD6E94" w:rsidRPr="00776D29" w:rsidTr="000D42EA">
        <w:tc>
          <w:tcPr>
            <w:tcW w:w="1560" w:type="pct"/>
            <w:vMerge w:val="restart"/>
          </w:tcPr>
          <w:p w:rsidR="00CD6E94" w:rsidRPr="00776D29" w:rsidRDefault="00CD6E94" w:rsidP="00CD6E94">
            <w:pPr>
              <w:rPr>
                <w:rFonts w:ascii="Arial Narrow" w:hAnsi="Arial Narrow"/>
                <w:b/>
                <w:lang w:val="sr-Latn-BA"/>
              </w:rPr>
            </w:pPr>
            <w:r w:rsidRPr="00776D29">
              <w:rPr>
                <w:rFonts w:ascii="Arial Narrow" w:hAnsi="Arial Narrow"/>
                <w:b/>
                <w:lang w:val="sr-Latn-BA"/>
              </w:rPr>
              <w:t>Prisutni:</w:t>
            </w:r>
          </w:p>
        </w:tc>
        <w:tc>
          <w:tcPr>
            <w:tcW w:w="3440" w:type="pct"/>
          </w:tcPr>
          <w:p w:rsidR="00CD6E94" w:rsidRPr="00776D29" w:rsidRDefault="00CD6E94" w:rsidP="00CD6E94">
            <w:pPr>
              <w:rPr>
                <w:rFonts w:ascii="Arial Narrow" w:hAnsi="Arial Narrow"/>
                <w:lang w:val="sr-Latn-BA"/>
              </w:rPr>
            </w:pPr>
          </w:p>
        </w:tc>
      </w:tr>
      <w:tr w:rsidR="00CD6E94" w:rsidRPr="00776D29" w:rsidTr="000D42EA">
        <w:tc>
          <w:tcPr>
            <w:tcW w:w="1560" w:type="pct"/>
            <w:vMerge/>
          </w:tcPr>
          <w:p w:rsidR="00CD6E94" w:rsidRPr="00776D29" w:rsidRDefault="00CD6E94" w:rsidP="00CD6E94">
            <w:pPr>
              <w:rPr>
                <w:rFonts w:ascii="Arial Narrow" w:hAnsi="Arial Narrow"/>
                <w:lang w:val="sr-Latn-BA"/>
              </w:rPr>
            </w:pPr>
          </w:p>
        </w:tc>
        <w:tc>
          <w:tcPr>
            <w:tcW w:w="3440" w:type="pct"/>
          </w:tcPr>
          <w:p w:rsidR="00CD6E94" w:rsidRPr="00776D29" w:rsidRDefault="00CD6E94" w:rsidP="00CD6E94">
            <w:pPr>
              <w:rPr>
                <w:rFonts w:ascii="Arial Narrow" w:hAnsi="Arial Narrow"/>
                <w:lang w:val="sr-Latn-BA"/>
              </w:rPr>
            </w:pPr>
          </w:p>
        </w:tc>
      </w:tr>
      <w:tr w:rsidR="00CD6E94" w:rsidRPr="00776D29" w:rsidTr="000D42EA">
        <w:tc>
          <w:tcPr>
            <w:tcW w:w="1560" w:type="pct"/>
            <w:vMerge/>
          </w:tcPr>
          <w:p w:rsidR="00CD6E94" w:rsidRPr="00776D29" w:rsidRDefault="00CD6E94" w:rsidP="00CD6E94">
            <w:pPr>
              <w:rPr>
                <w:rFonts w:ascii="Arial Narrow" w:hAnsi="Arial Narrow"/>
                <w:lang w:val="sr-Latn-BA"/>
              </w:rPr>
            </w:pPr>
          </w:p>
        </w:tc>
        <w:tc>
          <w:tcPr>
            <w:tcW w:w="3440" w:type="pct"/>
          </w:tcPr>
          <w:p w:rsidR="00CD6E94" w:rsidRPr="00776D29" w:rsidRDefault="00CD6E94" w:rsidP="00CD6E94">
            <w:pPr>
              <w:rPr>
                <w:rFonts w:ascii="Arial Narrow" w:hAnsi="Arial Narrow"/>
                <w:lang w:val="sr-Latn-BA"/>
              </w:rPr>
            </w:pPr>
          </w:p>
        </w:tc>
      </w:tr>
      <w:tr w:rsidR="00CD6E94" w:rsidRPr="00776D29" w:rsidTr="000D42EA">
        <w:tc>
          <w:tcPr>
            <w:tcW w:w="1560" w:type="pct"/>
            <w:vMerge/>
          </w:tcPr>
          <w:p w:rsidR="00CD6E94" w:rsidRPr="00776D29" w:rsidRDefault="00CD6E94" w:rsidP="00CD6E94">
            <w:pPr>
              <w:rPr>
                <w:rFonts w:ascii="Arial Narrow" w:hAnsi="Arial Narrow"/>
                <w:b/>
                <w:lang w:val="sr-Latn-BA"/>
              </w:rPr>
            </w:pPr>
          </w:p>
        </w:tc>
        <w:tc>
          <w:tcPr>
            <w:tcW w:w="3440" w:type="pct"/>
            <w:vAlign w:val="center"/>
          </w:tcPr>
          <w:p w:rsidR="00CD6E94" w:rsidRPr="00776D29" w:rsidRDefault="00CD6E94" w:rsidP="00CD6E94">
            <w:pPr>
              <w:jc w:val="center"/>
              <w:rPr>
                <w:rFonts w:ascii="Arial Narrow" w:hAnsi="Arial Narrow"/>
                <w:lang w:val="sr-Latn-BA"/>
              </w:rPr>
            </w:pPr>
            <w:r w:rsidRPr="00776D29">
              <w:rPr>
                <w:rFonts w:ascii="Arial Narrow" w:hAnsi="Arial Narrow"/>
                <w:lang w:val="sr-Latn-BA"/>
              </w:rPr>
              <w:t>(ime i prezime članova Komisije za rešavanje prigovora)</w:t>
            </w:r>
          </w:p>
        </w:tc>
      </w:tr>
      <w:tr w:rsidR="00CD6E94" w:rsidRPr="00776D29" w:rsidTr="000D42EA">
        <w:trPr>
          <w:trHeight w:val="144"/>
        </w:trPr>
        <w:tc>
          <w:tcPr>
            <w:tcW w:w="1560" w:type="pct"/>
            <w:vMerge/>
          </w:tcPr>
          <w:p w:rsidR="00CD6E94" w:rsidRPr="00776D29" w:rsidRDefault="00CD6E94" w:rsidP="00CD6E94">
            <w:pPr>
              <w:rPr>
                <w:rFonts w:ascii="Arial Narrow" w:hAnsi="Arial Narrow"/>
                <w:b/>
                <w:lang w:val="sr-Latn-BA"/>
              </w:rPr>
            </w:pPr>
          </w:p>
        </w:tc>
        <w:tc>
          <w:tcPr>
            <w:tcW w:w="3440" w:type="pct"/>
          </w:tcPr>
          <w:p w:rsidR="00CD6E94" w:rsidRPr="00776D29" w:rsidRDefault="00CD6E94" w:rsidP="00CD6E94">
            <w:pPr>
              <w:rPr>
                <w:rFonts w:ascii="Arial Narrow" w:hAnsi="Arial Narrow"/>
                <w:lang w:val="sr-Latn-BA"/>
              </w:rPr>
            </w:pPr>
          </w:p>
        </w:tc>
      </w:tr>
      <w:tr w:rsidR="00CD6E94" w:rsidRPr="00776D29" w:rsidTr="000D42EA">
        <w:tc>
          <w:tcPr>
            <w:tcW w:w="1560" w:type="pct"/>
            <w:vMerge/>
          </w:tcPr>
          <w:p w:rsidR="00CD6E94" w:rsidRPr="00776D29" w:rsidRDefault="00CD6E94" w:rsidP="00CD6E94">
            <w:pPr>
              <w:rPr>
                <w:rFonts w:ascii="Arial Narrow" w:hAnsi="Arial Narrow"/>
                <w:b/>
                <w:lang w:val="sr-Latn-BA"/>
              </w:rPr>
            </w:pPr>
          </w:p>
        </w:tc>
        <w:tc>
          <w:tcPr>
            <w:tcW w:w="3440" w:type="pct"/>
          </w:tcPr>
          <w:p w:rsidR="00CD6E94" w:rsidRPr="00776D29" w:rsidRDefault="00CD6E94" w:rsidP="00CD6E94">
            <w:pPr>
              <w:rPr>
                <w:rFonts w:ascii="Arial Narrow" w:hAnsi="Arial Narrow"/>
                <w:lang w:val="sr-Latn-BA"/>
              </w:rPr>
            </w:pPr>
          </w:p>
        </w:tc>
      </w:tr>
      <w:tr w:rsidR="00CD6E94" w:rsidRPr="00776D29" w:rsidTr="000D42EA">
        <w:tc>
          <w:tcPr>
            <w:tcW w:w="1560" w:type="pct"/>
            <w:vMerge/>
          </w:tcPr>
          <w:p w:rsidR="00CD6E94" w:rsidRPr="00776D29" w:rsidRDefault="00CD6E94" w:rsidP="00CD6E94">
            <w:pPr>
              <w:rPr>
                <w:rFonts w:ascii="Arial Narrow" w:hAnsi="Arial Narrow"/>
                <w:b/>
                <w:lang w:val="sr-Latn-BA"/>
              </w:rPr>
            </w:pPr>
          </w:p>
        </w:tc>
        <w:tc>
          <w:tcPr>
            <w:tcW w:w="3440" w:type="pct"/>
          </w:tcPr>
          <w:p w:rsidR="00CD6E94" w:rsidRPr="00776D29" w:rsidRDefault="00CD6E94" w:rsidP="00CD6E94">
            <w:pPr>
              <w:rPr>
                <w:rFonts w:ascii="Arial Narrow" w:hAnsi="Arial Narrow"/>
                <w:lang w:val="sr-Latn-BA"/>
              </w:rPr>
            </w:pPr>
          </w:p>
        </w:tc>
      </w:tr>
      <w:tr w:rsidR="00CD6E94" w:rsidRPr="00776D29" w:rsidTr="000D42EA">
        <w:tc>
          <w:tcPr>
            <w:tcW w:w="1560" w:type="pct"/>
            <w:vMerge/>
          </w:tcPr>
          <w:p w:rsidR="00CD6E94" w:rsidRPr="00776D29" w:rsidRDefault="00CD6E94" w:rsidP="00CD6E94">
            <w:pPr>
              <w:rPr>
                <w:rFonts w:ascii="Arial Narrow" w:hAnsi="Arial Narrow"/>
                <w:b/>
                <w:lang w:val="sr-Latn-BA"/>
              </w:rPr>
            </w:pPr>
          </w:p>
        </w:tc>
        <w:tc>
          <w:tcPr>
            <w:tcW w:w="3440" w:type="pct"/>
          </w:tcPr>
          <w:p w:rsidR="00CD6E94" w:rsidRPr="00776D29" w:rsidRDefault="00CD6E94" w:rsidP="00CD6E94">
            <w:pPr>
              <w:rPr>
                <w:rFonts w:ascii="Arial Narrow" w:hAnsi="Arial Narrow"/>
                <w:lang w:val="sr-Latn-BA"/>
              </w:rPr>
            </w:pPr>
          </w:p>
        </w:tc>
      </w:tr>
      <w:tr w:rsidR="00CD6E94" w:rsidRPr="00776D29" w:rsidTr="000D42EA">
        <w:tc>
          <w:tcPr>
            <w:tcW w:w="1560" w:type="pct"/>
            <w:vMerge/>
          </w:tcPr>
          <w:p w:rsidR="00CD6E94" w:rsidRPr="00776D29" w:rsidRDefault="00CD6E94" w:rsidP="00CD6E94">
            <w:pPr>
              <w:rPr>
                <w:rFonts w:ascii="Arial Narrow" w:hAnsi="Arial Narrow"/>
                <w:b/>
                <w:lang w:val="sr-Latn-BA"/>
              </w:rPr>
            </w:pPr>
          </w:p>
        </w:tc>
        <w:tc>
          <w:tcPr>
            <w:tcW w:w="3440" w:type="pct"/>
            <w:vAlign w:val="center"/>
          </w:tcPr>
          <w:p w:rsidR="00CD6E94" w:rsidRPr="00776D29" w:rsidRDefault="00CD6E94" w:rsidP="00CD6E94">
            <w:pPr>
              <w:jc w:val="center"/>
              <w:rPr>
                <w:rFonts w:ascii="Arial Narrow" w:hAnsi="Arial Narrow"/>
                <w:lang w:val="sr-Latn-BA"/>
              </w:rPr>
            </w:pPr>
            <w:r w:rsidRPr="00776D29">
              <w:rPr>
                <w:rFonts w:ascii="Arial Narrow" w:hAnsi="Arial Narrow"/>
                <w:lang w:val="sr-Latn-BA"/>
              </w:rPr>
              <w:t>(ime i prezime stranaka i njihovih zastupnika ili punomoćnika)</w:t>
            </w:r>
          </w:p>
        </w:tc>
      </w:tr>
    </w:tbl>
    <w:p w:rsidR="00CD6E94" w:rsidRPr="00776D29" w:rsidRDefault="00CD6E94" w:rsidP="00CD6E94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lang w:val="sr-Latn-BA"/>
        </w:rPr>
      </w:pPr>
      <w:r w:rsidRPr="00776D29">
        <w:rPr>
          <w:rFonts w:ascii="Arial Narrow" w:eastAsiaTheme="minorHAnsi" w:hAnsi="Arial Narrow"/>
          <w:color w:val="000000"/>
          <w:lang w:val="sr-Latn-BA"/>
        </w:rPr>
        <w:t xml:space="preserve">             ,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602"/>
      </w:tblGrid>
      <w:tr w:rsidR="00CD6E94" w:rsidRPr="00776D29" w:rsidTr="00CD6E94">
        <w:trPr>
          <w:trHeight w:val="248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CD6E94" w:rsidRPr="00776D29" w:rsidRDefault="00CD6E94" w:rsidP="00CD6E94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b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b/>
                <w:color w:val="000000"/>
                <w:lang w:val="sr-Latn-BA"/>
              </w:rPr>
              <w:t xml:space="preserve">Tok i sadržaj izvršene radnje i datih izjava: </w:t>
            </w:r>
          </w:p>
        </w:tc>
      </w:tr>
    </w:tbl>
    <w:p w:rsidR="00CD6E94" w:rsidRPr="00776D29" w:rsidRDefault="00CD6E94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CD6E94" w:rsidRPr="00776D29" w:rsidRDefault="00CD6E94" w:rsidP="00CD6E94">
      <w:pPr>
        <w:spacing w:line="276" w:lineRule="auto"/>
        <w:rPr>
          <w:rFonts w:ascii="Arial Narrow" w:eastAsiaTheme="minorHAnsi" w:hAnsi="Arial Narrow" w:cstheme="minorBidi"/>
          <w:lang w:val="sr-Latn-BA"/>
        </w:rPr>
      </w:pPr>
    </w:p>
    <w:p w:rsidR="00CD6E94" w:rsidRPr="00776D29" w:rsidRDefault="00CD6E94" w:rsidP="00CD6E94">
      <w:pPr>
        <w:spacing w:line="276" w:lineRule="auto"/>
        <w:rPr>
          <w:rFonts w:ascii="Arial Narrow" w:eastAsiaTheme="minorHAnsi" w:hAnsi="Arial Narrow" w:cstheme="minorBidi"/>
          <w:lang w:val="sr-Latn-BA"/>
        </w:rPr>
      </w:pPr>
    </w:p>
    <w:p w:rsidR="00CD6E94" w:rsidRDefault="00CD6E94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CD6E94" w:rsidRDefault="00CD6E94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BF13DB" w:rsidRDefault="00BF13DB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BF13DB" w:rsidRDefault="00BF13DB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BF13DB" w:rsidRDefault="00BF13DB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BF13DB" w:rsidRPr="00BF13DB" w:rsidRDefault="00BF13DB" w:rsidP="00BF13DB">
      <w:pPr>
        <w:pBdr>
          <w:top w:val="double" w:sz="4" w:space="0" w:color="C00000"/>
        </w:pBdr>
        <w:tabs>
          <w:tab w:val="center" w:pos="4702"/>
          <w:tab w:val="right" w:pos="9054"/>
          <w:tab w:val="right" w:pos="9405"/>
        </w:tabs>
        <w:spacing w:before="120" w:after="120" w:line="259" w:lineRule="auto"/>
        <w:ind w:right="357"/>
        <w:rPr>
          <w:rFonts w:ascii="Arial Narrow" w:eastAsia="Calibri" w:hAnsi="Arial Narrow"/>
          <w:color w:val="C00000"/>
          <w:sz w:val="2"/>
          <w:szCs w:val="16"/>
        </w:rPr>
      </w:pPr>
    </w:p>
    <w:p w:rsidR="00BF13DB" w:rsidRPr="00BF13DB" w:rsidRDefault="00BF13DB" w:rsidP="00BF13DB">
      <w:pPr>
        <w:tabs>
          <w:tab w:val="center" w:pos="4513"/>
          <w:tab w:val="right" w:pos="9026"/>
        </w:tabs>
        <w:rPr>
          <w:rFonts w:ascii="Arial Narrow" w:hAnsi="Arial Narrow" w:cs="Gautami"/>
          <w:color w:val="C00000"/>
          <w:sz w:val="16"/>
          <w:szCs w:val="16"/>
        </w:rPr>
      </w:pPr>
      <w:proofErr w:type="spellStart"/>
      <w:r>
        <w:rPr>
          <w:rFonts w:ascii="Arial Narrow" w:eastAsia="Calibri" w:hAnsi="Arial Narrow"/>
          <w:color w:val="C00000"/>
          <w:sz w:val="16"/>
          <w:szCs w:val="16"/>
        </w:rPr>
        <w:t>Izdanje</w:t>
      </w:r>
      <w:proofErr w:type="spellEnd"/>
      <w:r>
        <w:rPr>
          <w:rFonts w:ascii="Arial Narrow" w:eastAsia="Calibri" w:hAnsi="Arial Narrow"/>
          <w:color w:val="C00000"/>
          <w:sz w:val="16"/>
          <w:szCs w:val="16"/>
        </w:rPr>
        <w:t xml:space="preserve">: </w:t>
      </w:r>
      <w:r w:rsidRPr="00BF13DB">
        <w:rPr>
          <w:rFonts w:ascii="Arial Narrow" w:eastAsia="Calibri" w:hAnsi="Arial Narrow"/>
          <w:color w:val="C00000"/>
          <w:sz w:val="16"/>
          <w:szCs w:val="16"/>
        </w:rPr>
        <w:tab/>
        <w:t>Datum:</w:t>
      </w:r>
      <w:r w:rsidRPr="00BF13DB">
        <w:rPr>
          <w:rFonts w:ascii="Arial Narrow" w:eastAsia="Calibri" w:hAnsi="Arial Narrow"/>
          <w:color w:val="C00000"/>
          <w:sz w:val="16"/>
          <w:szCs w:val="16"/>
        </w:rPr>
        <w:tab/>
      </w:r>
      <w:r w:rsidRPr="00BF13DB">
        <w:rPr>
          <w:rFonts w:ascii="Arial Narrow" w:hAnsi="Arial Narrow" w:cs="Gautami"/>
          <w:b/>
          <w:bCs/>
          <w:color w:val="C00000"/>
          <w:spacing w:val="60"/>
          <w:sz w:val="16"/>
          <w:szCs w:val="16"/>
        </w:rPr>
        <w:t xml:space="preserve">br. </w:t>
      </w:r>
      <w:proofErr w:type="spellStart"/>
      <w:r w:rsidRPr="00BF13DB">
        <w:rPr>
          <w:rFonts w:ascii="Arial Narrow" w:hAnsi="Arial Narrow" w:cs="Gautami"/>
          <w:b/>
          <w:bCs/>
          <w:color w:val="C00000"/>
          <w:spacing w:val="60"/>
          <w:sz w:val="16"/>
          <w:szCs w:val="16"/>
        </w:rPr>
        <w:t>strane</w:t>
      </w:r>
      <w:proofErr w:type="spellEnd"/>
      <w:r w:rsidRPr="00BF13DB">
        <w:rPr>
          <w:rFonts w:ascii="Arial Narrow" w:hAnsi="Arial Narrow" w:cs="Gautami"/>
          <w:b/>
          <w:bCs/>
          <w:color w:val="C00000"/>
          <w:spacing w:val="60"/>
          <w:sz w:val="16"/>
          <w:szCs w:val="16"/>
        </w:rPr>
        <w:t>/</w:t>
      </w:r>
      <w:proofErr w:type="spellStart"/>
      <w:r w:rsidRPr="00BF13DB">
        <w:rPr>
          <w:rFonts w:ascii="Arial Narrow" w:hAnsi="Arial Narrow" w:cs="Gautami"/>
          <w:b/>
          <w:bCs/>
          <w:color w:val="C00000"/>
          <w:spacing w:val="60"/>
          <w:sz w:val="16"/>
          <w:szCs w:val="16"/>
        </w:rPr>
        <w:t>ukupno</w:t>
      </w:r>
      <w:proofErr w:type="spellEnd"/>
      <w:r w:rsidRPr="00BF13DB">
        <w:rPr>
          <w:rFonts w:ascii="Arial Narrow" w:hAnsi="Arial Narrow" w:cs="Gautami"/>
          <w:b/>
          <w:bCs/>
          <w:color w:val="C00000"/>
          <w:spacing w:val="60"/>
          <w:sz w:val="16"/>
          <w:szCs w:val="16"/>
        </w:rPr>
        <w:t xml:space="preserve"> </w:t>
      </w:r>
      <w:proofErr w:type="spellStart"/>
      <w:r w:rsidRPr="00BF13DB">
        <w:rPr>
          <w:rFonts w:ascii="Arial Narrow" w:hAnsi="Arial Narrow" w:cs="Gautami"/>
          <w:b/>
          <w:bCs/>
          <w:color w:val="C00000"/>
          <w:spacing w:val="60"/>
          <w:sz w:val="16"/>
          <w:szCs w:val="16"/>
        </w:rPr>
        <w:t>strana</w:t>
      </w:r>
      <w:proofErr w:type="spellEnd"/>
    </w:p>
    <w:p w:rsidR="008455FE" w:rsidRDefault="008455FE" w:rsidP="008455FE">
      <w:pPr>
        <w:pStyle w:val="ListParagraph"/>
        <w:spacing w:after="0"/>
        <w:jc w:val="right"/>
        <w:rPr>
          <w:rFonts w:ascii="Arial Narrow" w:hAnsi="Arial Narrow" w:cs="Tahoma"/>
          <w:bCs/>
          <w:iCs/>
          <w:lang w:val="sr-Latn-CS"/>
        </w:rPr>
        <w:sectPr w:rsidR="008455FE" w:rsidSect="007F6904">
          <w:pgSz w:w="11906" w:h="16838" w:code="9"/>
          <w:pgMar w:top="720" w:right="864" w:bottom="576" w:left="1440" w:header="144" w:footer="432" w:gutter="0"/>
          <w:pgNumType w:start="1"/>
          <w:cols w:space="720"/>
          <w:noEndnote/>
          <w:titlePg/>
          <w:docGrid w:linePitch="326"/>
        </w:sectPr>
      </w:pPr>
    </w:p>
    <w:p w:rsidR="00591ECD" w:rsidRPr="00F340A1" w:rsidRDefault="00591ECD" w:rsidP="00591ECD">
      <w:pPr>
        <w:pStyle w:val="Header"/>
        <w:tabs>
          <w:tab w:val="left" w:pos="315"/>
          <w:tab w:val="center" w:pos="4904"/>
          <w:tab w:val="left" w:pos="7260"/>
        </w:tabs>
        <w:rPr>
          <w:rFonts w:ascii="Arial Narrow" w:hAnsi="Arial Narrow"/>
          <w:b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591ECD" w:rsidRDefault="00591ECD" w:rsidP="00591ECD">
      <w:pPr>
        <w:pStyle w:val="Header"/>
        <w:tabs>
          <w:tab w:val="center" w:pos="4904"/>
          <w:tab w:val="left" w:pos="7260"/>
        </w:tabs>
        <w:rPr>
          <w:rFonts w:ascii="Arial Narrow" w:hAnsi="Arial Narro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789"/>
        <w:gridCol w:w="637"/>
      </w:tblGrid>
      <w:tr w:rsidR="003E76CA" w:rsidRPr="003E76CA" w:rsidTr="00250E6D">
        <w:tc>
          <w:tcPr>
            <w:tcW w:w="8789" w:type="dxa"/>
          </w:tcPr>
          <w:p w:rsidR="003E76CA" w:rsidRPr="003E76CA" w:rsidRDefault="003E76CA" w:rsidP="003E76CA">
            <w:pPr>
              <w:pBdr>
                <w:bottom w:val="double" w:sz="4" w:space="1" w:color="C00000"/>
              </w:pBdr>
              <w:tabs>
                <w:tab w:val="center" w:pos="4513"/>
                <w:tab w:val="right" w:pos="9026"/>
              </w:tabs>
              <w:ind w:right="-126"/>
              <w:rPr>
                <w:rFonts w:ascii="Arial Narrow" w:hAnsi="Arial Narrow" w:cs="Gautami"/>
                <w:color w:val="C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Gautami"/>
                <w:color w:val="C00000"/>
                <w:sz w:val="16"/>
                <w:szCs w:val="16"/>
                <w:lang w:val="sl-SI"/>
              </w:rPr>
              <w:t>QZ.064 ZAPISNIK O VAŽNIJIM RADNJAMA U POSTUPKU REŠAVANJA PRIGOVORA</w:t>
            </w:r>
          </w:p>
          <w:p w:rsidR="003E76CA" w:rsidRPr="003E76CA" w:rsidRDefault="003E76CA" w:rsidP="003E76CA">
            <w:pPr>
              <w:ind w:right="715"/>
              <w:jc w:val="center"/>
              <w:rPr>
                <w:rFonts w:ascii="Arial Narrow" w:hAnsi="Arial Narrow" w:cs="Gautami"/>
                <w:b/>
                <w:color w:val="C00000"/>
                <w:sz w:val="16"/>
                <w:szCs w:val="16"/>
                <w:lang w:val="sl-SI"/>
              </w:rPr>
            </w:pPr>
          </w:p>
        </w:tc>
        <w:tc>
          <w:tcPr>
            <w:tcW w:w="637" w:type="dxa"/>
          </w:tcPr>
          <w:p w:rsidR="003E76CA" w:rsidRPr="003E76CA" w:rsidRDefault="003E76CA" w:rsidP="003E76CA">
            <w:pPr>
              <w:jc w:val="center"/>
              <w:rPr>
                <w:rFonts w:ascii="Arial Narrow" w:hAnsi="Arial Narrow" w:cs="Gautami"/>
                <w:b/>
                <w:sz w:val="18"/>
                <w:szCs w:val="18"/>
                <w:lang w:val="sl-SI"/>
              </w:rPr>
            </w:pPr>
            <w:r w:rsidRPr="003E76CA">
              <w:rPr>
                <w:rFonts w:ascii="Arial Narrow" w:hAnsi="Arial Narrow" w:cs="Gautami"/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9E71938" wp14:editId="21BF33CA">
                  <wp:extent cx="327660" cy="289560"/>
                  <wp:effectExtent l="0" t="0" r="0" b="0"/>
                  <wp:docPr id="10" name="Picture 10" descr="Astel projekt Pictogram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tel projekt Pictogram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6CA" w:rsidRDefault="003E76CA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3E76CA" w:rsidRDefault="003E76CA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440"/>
        <w:gridCol w:w="5162"/>
      </w:tblGrid>
      <w:tr w:rsidR="008455FE" w:rsidRPr="00776D29" w:rsidTr="00514410">
        <w:trPr>
          <w:trHeight w:val="248"/>
        </w:trPr>
        <w:tc>
          <w:tcPr>
            <w:tcW w:w="2312" w:type="pct"/>
            <w:tcBorders>
              <w:left w:val="nil"/>
              <w:bottom w:val="nil"/>
              <w:right w:val="nil"/>
            </w:tcBorders>
          </w:tcPr>
          <w:p w:rsidR="008455FE" w:rsidRPr="00776D29" w:rsidRDefault="008455FE" w:rsidP="00514410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b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b/>
                <w:color w:val="000000"/>
                <w:lang w:val="sr-Latn-BA"/>
              </w:rPr>
              <w:t xml:space="preserve">Zapisnik je pročitan i na njega primedbi nema – ima: </w:t>
            </w:r>
          </w:p>
        </w:tc>
        <w:tc>
          <w:tcPr>
            <w:tcW w:w="2688" w:type="pct"/>
            <w:tcBorders>
              <w:left w:val="nil"/>
              <w:bottom w:val="nil"/>
              <w:right w:val="nil"/>
            </w:tcBorders>
          </w:tcPr>
          <w:p w:rsidR="008455FE" w:rsidRPr="00776D29" w:rsidRDefault="008455FE" w:rsidP="00514410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b/>
                <w:color w:val="000000"/>
                <w:lang w:val="sr-Latn-BA"/>
              </w:rPr>
            </w:pPr>
          </w:p>
        </w:tc>
      </w:tr>
    </w:tbl>
    <w:p w:rsidR="008455FE" w:rsidRPr="00776D29" w:rsidRDefault="008455FE" w:rsidP="008455FE">
      <w:pPr>
        <w:spacing w:line="276" w:lineRule="auto"/>
        <w:rPr>
          <w:rFonts w:ascii="Arial Narrow" w:eastAsiaTheme="minorHAnsi" w:hAnsi="Arial Narrow" w:cstheme="minorBidi"/>
          <w:lang w:val="sr-Latn-BA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455FE" w:rsidRPr="00776D29" w:rsidTr="00514410">
        <w:trPr>
          <w:trHeight w:val="260"/>
        </w:trPr>
        <w:tc>
          <w:tcPr>
            <w:tcW w:w="5000" w:type="pct"/>
          </w:tcPr>
          <w:p w:rsidR="008455FE" w:rsidRPr="00776D29" w:rsidRDefault="008455FE" w:rsidP="00514410">
            <w:pPr>
              <w:rPr>
                <w:rFonts w:ascii="Arial Narrow" w:hAnsi="Arial Narrow"/>
                <w:lang w:val="sr-Latn-BA"/>
              </w:rPr>
            </w:pPr>
          </w:p>
        </w:tc>
      </w:tr>
      <w:tr w:rsidR="008455FE" w:rsidRPr="00776D29" w:rsidTr="00514410">
        <w:tc>
          <w:tcPr>
            <w:tcW w:w="5000" w:type="pct"/>
          </w:tcPr>
          <w:p w:rsidR="008455FE" w:rsidRPr="00776D29" w:rsidRDefault="008455FE" w:rsidP="00514410">
            <w:pPr>
              <w:jc w:val="center"/>
              <w:rPr>
                <w:rFonts w:ascii="Arial Narrow" w:hAnsi="Arial Narrow"/>
                <w:lang w:val="sr-Latn-BA"/>
              </w:rPr>
            </w:pPr>
            <w:r w:rsidRPr="00776D29">
              <w:rPr>
                <w:rFonts w:ascii="Arial Narrow" w:hAnsi="Arial Narrow"/>
                <w:lang w:val="sr-Latn-BA"/>
              </w:rPr>
              <w:t>(primedbe lica koja učestvuju u vršenju radnje)</w:t>
            </w:r>
          </w:p>
        </w:tc>
      </w:tr>
    </w:tbl>
    <w:p w:rsidR="008455FE" w:rsidRPr="00776D29" w:rsidRDefault="008455FE" w:rsidP="008455FE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8455FE" w:rsidRDefault="008455FE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8455FE" w:rsidRDefault="008455FE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CD6E94" w:rsidRDefault="00CD6E94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801"/>
        <w:gridCol w:w="4801"/>
      </w:tblGrid>
      <w:tr w:rsidR="00CD6E94" w:rsidRPr="00776D29" w:rsidTr="007A6533">
        <w:trPr>
          <w:trHeight w:val="248"/>
        </w:trPr>
        <w:tc>
          <w:tcPr>
            <w:tcW w:w="2500" w:type="pct"/>
            <w:tcBorders>
              <w:left w:val="nil"/>
              <w:bottom w:val="nil"/>
              <w:right w:val="nil"/>
            </w:tcBorders>
          </w:tcPr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b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b/>
                <w:color w:val="000000"/>
                <w:lang w:val="sr-Latn-BA"/>
              </w:rPr>
              <w:t>Zapisničar:</w:t>
            </w: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color w:val="000000"/>
                <w:lang w:val="sr-Latn-BA"/>
              </w:rPr>
            </w:pP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color w:val="000000"/>
                <w:lang w:val="sr-Latn-BA"/>
              </w:rPr>
              <w:t>______________________________________</w:t>
            </w: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b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color w:val="000000"/>
                <w:lang w:val="sr-Latn-BA"/>
              </w:rPr>
              <w:t>(ime i prezime)</w:t>
            </w: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vAlign w:val="center"/>
          </w:tcPr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b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b/>
                <w:color w:val="000000"/>
                <w:lang w:val="sr-Latn-BA"/>
              </w:rPr>
              <w:t>Lice koje je učestvovalo u vršenju radnje:</w:t>
            </w: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b/>
                <w:color w:val="000000"/>
                <w:lang w:val="sr-Latn-BA"/>
              </w:rPr>
            </w:pP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color w:val="000000"/>
                <w:lang w:val="sr-Latn-BA"/>
              </w:rPr>
              <w:t>______________________________________</w:t>
            </w: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color w:val="000000"/>
                <w:lang w:val="sr-Latn-BA"/>
              </w:rPr>
              <w:t>(ime i prezime)</w:t>
            </w: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b/>
                <w:color w:val="000000"/>
                <w:lang w:val="sr-Latn-BA"/>
              </w:rPr>
            </w:pP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b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b/>
                <w:color w:val="000000"/>
                <w:lang w:val="sr-Latn-BA"/>
              </w:rPr>
              <w:t>Komisija za rešavanje prigovora:</w:t>
            </w: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b/>
                <w:color w:val="000000"/>
                <w:lang w:val="sr-Latn-BA"/>
              </w:rPr>
            </w:pP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color w:val="000000"/>
                <w:lang w:val="sr-Latn-BA"/>
              </w:rPr>
              <w:t>______________________________________</w:t>
            </w: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b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color w:val="000000"/>
                <w:lang w:val="sr-Latn-BA"/>
              </w:rPr>
              <w:t>(ime i prezime)</w:t>
            </w: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color w:val="000000"/>
                <w:lang w:val="sr-Latn-BA"/>
              </w:rPr>
            </w:pP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color w:val="000000"/>
                <w:lang w:val="sr-Latn-BA"/>
              </w:rPr>
              <w:t>______________________________________</w:t>
            </w: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color w:val="000000"/>
                <w:lang w:val="sr-Latn-BA"/>
              </w:rPr>
            </w:pPr>
            <w:r w:rsidRPr="00776D29">
              <w:rPr>
                <w:rFonts w:ascii="Arial Narrow" w:eastAsiaTheme="minorHAnsi" w:hAnsi="Arial Narrow"/>
                <w:color w:val="000000"/>
                <w:lang w:val="sr-Latn-BA"/>
              </w:rPr>
              <w:t>(ime i prezime)</w:t>
            </w: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color w:val="000000"/>
                <w:lang w:val="sr-Latn-BA"/>
              </w:rPr>
            </w:pPr>
          </w:p>
          <w:p w:rsidR="00CD6E94" w:rsidRPr="00776D29" w:rsidRDefault="00CD6E94" w:rsidP="007A65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b/>
                <w:color w:val="000000"/>
                <w:lang w:val="sr-Latn-BA"/>
              </w:rPr>
            </w:pPr>
          </w:p>
        </w:tc>
      </w:tr>
    </w:tbl>
    <w:p w:rsidR="00CD6E94" w:rsidRPr="00776D29" w:rsidRDefault="00CD6E94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CD6E94" w:rsidRDefault="00CD6E94" w:rsidP="00CD6E94">
      <w:pPr>
        <w:spacing w:line="276" w:lineRule="auto"/>
        <w:jc w:val="both"/>
        <w:rPr>
          <w:rFonts w:ascii="Arial Narrow" w:eastAsiaTheme="minorHAnsi" w:hAnsi="Arial Narrow"/>
          <w:lang w:val="sr-Latn-BA"/>
        </w:rPr>
      </w:pPr>
      <w:r w:rsidRPr="00776D29">
        <w:rPr>
          <w:rFonts w:ascii="Arial Narrow" w:eastAsiaTheme="minorHAnsi" w:hAnsi="Arial Narrow"/>
          <w:lang w:val="sr-Latn-BA"/>
        </w:rPr>
        <w:t xml:space="preserve">Objašnjenje: </w:t>
      </w:r>
    </w:p>
    <w:p w:rsidR="00BB341E" w:rsidRPr="00776D29" w:rsidRDefault="00BB341E" w:rsidP="00CD6E94">
      <w:pPr>
        <w:spacing w:line="276" w:lineRule="auto"/>
        <w:jc w:val="both"/>
        <w:rPr>
          <w:rFonts w:ascii="Arial Narrow" w:eastAsiaTheme="minorHAnsi" w:hAnsi="Arial Narrow"/>
          <w:lang w:val="sr-Latn-BA"/>
        </w:rPr>
      </w:pPr>
    </w:p>
    <w:p w:rsidR="00CD6E94" w:rsidRPr="00776D29" w:rsidRDefault="00CD6E94" w:rsidP="00CD6E94">
      <w:pPr>
        <w:spacing w:line="276" w:lineRule="auto"/>
        <w:jc w:val="both"/>
        <w:rPr>
          <w:rFonts w:ascii="Arial Narrow" w:eastAsiaTheme="minorHAnsi" w:hAnsi="Arial Narrow"/>
          <w:lang w:val="sr-Latn-BA"/>
        </w:rPr>
      </w:pPr>
      <w:r w:rsidRPr="00776D29">
        <w:rPr>
          <w:rFonts w:ascii="Arial Narrow" w:eastAsiaTheme="minorHAnsi" w:hAnsi="Arial Narrow"/>
          <w:lang w:val="sr-Latn-BA"/>
        </w:rPr>
        <w:t xml:space="preserve"> 1. Ovaj obrazac upotrebljava se u ASTEL LABORATORIJI za vršenje svih važnijih radnji u postupku rešavanja prigovora (usmena rasprava, izjave stranaka ili drugih lica u postupku,  veštaka i dr.). </w:t>
      </w:r>
    </w:p>
    <w:p w:rsidR="00CD6E94" w:rsidRPr="00776D29" w:rsidRDefault="00CD6E94" w:rsidP="00CD6E94">
      <w:pPr>
        <w:spacing w:line="276" w:lineRule="auto"/>
        <w:jc w:val="both"/>
        <w:rPr>
          <w:rFonts w:ascii="Arial Narrow" w:eastAsiaTheme="minorHAnsi" w:hAnsi="Arial Narrow"/>
          <w:lang w:val="sr-Latn-BA"/>
        </w:rPr>
      </w:pPr>
      <w:r w:rsidRPr="00776D29">
        <w:rPr>
          <w:rFonts w:ascii="Arial Narrow" w:eastAsiaTheme="minorHAnsi" w:hAnsi="Arial Narrow"/>
          <w:lang w:val="sr-Latn-BA"/>
        </w:rPr>
        <w:t xml:space="preserve">2. U rubrici "naziv radnje" navodi se radnja zbog koje se vodi postupak (usmena rasprava, saslušanje veštaka, izjava stranke ili drugih lica i dr.). </w:t>
      </w:r>
    </w:p>
    <w:p w:rsidR="00CD6E94" w:rsidRPr="00776D29" w:rsidRDefault="00CD6E94" w:rsidP="00CD6E94">
      <w:pPr>
        <w:spacing w:line="276" w:lineRule="auto"/>
        <w:jc w:val="both"/>
        <w:rPr>
          <w:rFonts w:ascii="Arial Narrow" w:eastAsiaTheme="minorHAnsi" w:hAnsi="Arial Narrow"/>
          <w:lang w:val="sr-Latn-BA"/>
        </w:rPr>
      </w:pPr>
      <w:r w:rsidRPr="00776D29">
        <w:rPr>
          <w:rFonts w:ascii="Arial Narrow" w:eastAsiaTheme="minorHAnsi" w:hAnsi="Arial Narrow"/>
          <w:lang w:val="sr-Latn-BA"/>
        </w:rPr>
        <w:t>3. U rubrici: "Tok i sadržaj izvršene radnje i datih izjava"</w:t>
      </w:r>
      <w:r w:rsidR="00BB341E">
        <w:rPr>
          <w:rFonts w:ascii="Arial Narrow" w:eastAsiaTheme="minorHAnsi" w:hAnsi="Arial Narrow"/>
          <w:lang w:val="sr-Latn-BA"/>
        </w:rPr>
        <w:t xml:space="preserve"> </w:t>
      </w:r>
      <w:r w:rsidRPr="00776D29">
        <w:rPr>
          <w:rFonts w:ascii="Arial Narrow" w:eastAsiaTheme="minorHAnsi" w:hAnsi="Arial Narrow"/>
          <w:lang w:val="sr-Latn-BA"/>
        </w:rPr>
        <w:t>treba navesti tačno i kratko izvršene radnje i izjave prisutnih pridržavajući se predmeta prigovora. U ovoj rubrici navode se i ona dokumenta koja su u bilo koju svrhu upotrebljena na usmenoj raspravi ili u drugoj radnji postupka, a koja su prilozi zapisniku. Izjave prisutnih, koje su od značaja za donošenje odluke, upisuju se tačno, a prema potrebi i njihovim rečima, a ispod svake izjave potpisaće se njen davalac. U ovoj rubrici upisuju se i svi zaključci koji se u toku radnje donesu, usmeno ili pisano.</w:t>
      </w:r>
    </w:p>
    <w:p w:rsidR="00CD6E94" w:rsidRPr="00776D29" w:rsidRDefault="00CD6E94" w:rsidP="00CD6E94">
      <w:pPr>
        <w:spacing w:line="276" w:lineRule="auto"/>
        <w:jc w:val="both"/>
        <w:rPr>
          <w:rFonts w:ascii="Arial Narrow" w:eastAsiaTheme="minorHAnsi" w:hAnsi="Arial Narrow"/>
          <w:lang w:val="sr-Latn-BA"/>
        </w:rPr>
      </w:pPr>
      <w:r w:rsidRPr="00776D29">
        <w:rPr>
          <w:rFonts w:ascii="Arial Narrow" w:eastAsiaTheme="minorHAnsi" w:hAnsi="Arial Narrow"/>
          <w:lang w:val="sr-Latn-BA"/>
        </w:rPr>
        <w:t xml:space="preserve"> 4. U rubrici "primedbe lica koja učestvuju u vršenju radnje"nakon čitanja zapisnika navode se imena i prezimena lica koja daju primedbe i sadržaj date primedbe. </w:t>
      </w:r>
    </w:p>
    <w:p w:rsidR="00CD6E94" w:rsidRPr="00776D29" w:rsidRDefault="00CD6E94" w:rsidP="00CD6E94">
      <w:pPr>
        <w:spacing w:line="276" w:lineRule="auto"/>
        <w:jc w:val="both"/>
        <w:rPr>
          <w:rFonts w:ascii="Arial Narrow" w:eastAsiaTheme="minorHAnsi" w:hAnsi="Arial Narrow"/>
          <w:lang w:val="sr-Latn-BA"/>
        </w:rPr>
      </w:pPr>
      <w:r w:rsidRPr="00776D29">
        <w:rPr>
          <w:rFonts w:ascii="Arial Narrow" w:eastAsiaTheme="minorHAnsi" w:hAnsi="Arial Narrow"/>
          <w:lang w:val="sr-Latn-BA"/>
        </w:rPr>
        <w:t>5. Kao broj zapisnika navodi se broj predmeta radi koga se vrši radnja.</w:t>
      </w:r>
    </w:p>
    <w:p w:rsidR="00CD6E94" w:rsidRPr="00776D29" w:rsidRDefault="00CD6E94" w:rsidP="00CD6E94">
      <w:pPr>
        <w:spacing w:line="276" w:lineRule="auto"/>
        <w:rPr>
          <w:rFonts w:ascii="Arial Narrow" w:eastAsiaTheme="minorHAnsi" w:hAnsi="Arial Narrow"/>
          <w:b/>
          <w:lang w:val="sr-Latn-BA"/>
        </w:rPr>
      </w:pPr>
    </w:p>
    <w:p w:rsidR="00CD6E94" w:rsidRPr="00776D29" w:rsidRDefault="00CD6E94" w:rsidP="00CD6E94">
      <w:pPr>
        <w:rPr>
          <w:rFonts w:ascii="Arial Narrow" w:hAnsi="Arial Narrow" w:cs="Tahoma"/>
          <w:b/>
          <w:bCs/>
          <w:lang w:val="sr-Latn-BA"/>
        </w:rPr>
      </w:pPr>
    </w:p>
    <w:p w:rsidR="00BF13DB" w:rsidRPr="00BF13DB" w:rsidRDefault="00BF13DB" w:rsidP="00BF13DB">
      <w:pPr>
        <w:pBdr>
          <w:top w:val="double" w:sz="4" w:space="0" w:color="C00000"/>
        </w:pBdr>
        <w:tabs>
          <w:tab w:val="center" w:pos="4702"/>
          <w:tab w:val="right" w:pos="9054"/>
          <w:tab w:val="right" w:pos="9405"/>
        </w:tabs>
        <w:spacing w:before="120" w:after="120" w:line="259" w:lineRule="auto"/>
        <w:ind w:right="357"/>
        <w:rPr>
          <w:rFonts w:ascii="Arial Narrow" w:eastAsia="Calibri" w:hAnsi="Arial Narrow"/>
          <w:color w:val="C00000"/>
          <w:sz w:val="2"/>
          <w:szCs w:val="16"/>
        </w:rPr>
      </w:pPr>
    </w:p>
    <w:p w:rsidR="00BF13DB" w:rsidRPr="00BF13DB" w:rsidRDefault="00BF13DB" w:rsidP="00BF13DB">
      <w:pPr>
        <w:tabs>
          <w:tab w:val="center" w:pos="4513"/>
          <w:tab w:val="right" w:pos="9026"/>
        </w:tabs>
        <w:rPr>
          <w:rFonts w:ascii="Arial Narrow" w:hAnsi="Arial Narrow" w:cs="Gautami"/>
          <w:color w:val="C00000"/>
          <w:sz w:val="16"/>
          <w:szCs w:val="16"/>
        </w:rPr>
      </w:pPr>
      <w:proofErr w:type="spellStart"/>
      <w:r>
        <w:rPr>
          <w:rFonts w:ascii="Arial Narrow" w:eastAsia="Calibri" w:hAnsi="Arial Narrow"/>
          <w:color w:val="C00000"/>
          <w:sz w:val="16"/>
          <w:szCs w:val="16"/>
        </w:rPr>
        <w:t>Izdanje</w:t>
      </w:r>
      <w:proofErr w:type="spellEnd"/>
      <w:r>
        <w:rPr>
          <w:rFonts w:ascii="Arial Narrow" w:eastAsia="Calibri" w:hAnsi="Arial Narrow"/>
          <w:color w:val="C00000"/>
          <w:sz w:val="16"/>
          <w:szCs w:val="16"/>
        </w:rPr>
        <w:t xml:space="preserve">: </w:t>
      </w:r>
      <w:r w:rsidRPr="00BF13DB">
        <w:rPr>
          <w:rFonts w:ascii="Arial Narrow" w:eastAsia="Calibri" w:hAnsi="Arial Narrow"/>
          <w:color w:val="C00000"/>
          <w:sz w:val="16"/>
          <w:szCs w:val="16"/>
        </w:rPr>
        <w:tab/>
        <w:t>Datum:</w:t>
      </w:r>
      <w:r w:rsidRPr="00BF13DB">
        <w:rPr>
          <w:rFonts w:ascii="Arial Narrow" w:eastAsia="Calibri" w:hAnsi="Arial Narrow"/>
          <w:color w:val="C00000"/>
          <w:sz w:val="16"/>
          <w:szCs w:val="16"/>
        </w:rPr>
        <w:tab/>
      </w:r>
      <w:r w:rsidRPr="00BF13DB">
        <w:rPr>
          <w:rFonts w:ascii="Arial Narrow" w:hAnsi="Arial Narrow" w:cs="Gautami"/>
          <w:b/>
          <w:bCs/>
          <w:color w:val="C00000"/>
          <w:spacing w:val="60"/>
          <w:sz w:val="16"/>
          <w:szCs w:val="16"/>
        </w:rPr>
        <w:t xml:space="preserve">br. </w:t>
      </w:r>
      <w:proofErr w:type="spellStart"/>
      <w:r w:rsidRPr="00BF13DB">
        <w:rPr>
          <w:rFonts w:ascii="Arial Narrow" w:hAnsi="Arial Narrow" w:cs="Gautami"/>
          <w:b/>
          <w:bCs/>
          <w:color w:val="C00000"/>
          <w:spacing w:val="60"/>
          <w:sz w:val="16"/>
          <w:szCs w:val="16"/>
        </w:rPr>
        <w:t>strane</w:t>
      </w:r>
      <w:proofErr w:type="spellEnd"/>
      <w:r w:rsidRPr="00BF13DB">
        <w:rPr>
          <w:rFonts w:ascii="Arial Narrow" w:hAnsi="Arial Narrow" w:cs="Gautami"/>
          <w:b/>
          <w:bCs/>
          <w:color w:val="C00000"/>
          <w:spacing w:val="60"/>
          <w:sz w:val="16"/>
          <w:szCs w:val="16"/>
        </w:rPr>
        <w:t>/</w:t>
      </w:r>
      <w:proofErr w:type="spellStart"/>
      <w:r w:rsidRPr="00BF13DB">
        <w:rPr>
          <w:rFonts w:ascii="Arial Narrow" w:hAnsi="Arial Narrow" w:cs="Gautami"/>
          <w:b/>
          <w:bCs/>
          <w:color w:val="C00000"/>
          <w:spacing w:val="60"/>
          <w:sz w:val="16"/>
          <w:szCs w:val="16"/>
        </w:rPr>
        <w:t>ukupno</w:t>
      </w:r>
      <w:proofErr w:type="spellEnd"/>
      <w:r w:rsidRPr="00BF13DB">
        <w:rPr>
          <w:rFonts w:ascii="Arial Narrow" w:hAnsi="Arial Narrow" w:cs="Gautami"/>
          <w:b/>
          <w:bCs/>
          <w:color w:val="C00000"/>
          <w:spacing w:val="60"/>
          <w:sz w:val="16"/>
          <w:szCs w:val="16"/>
        </w:rPr>
        <w:t xml:space="preserve"> </w:t>
      </w:r>
      <w:proofErr w:type="spellStart"/>
      <w:r w:rsidRPr="00BF13DB">
        <w:rPr>
          <w:rFonts w:ascii="Arial Narrow" w:hAnsi="Arial Narrow" w:cs="Gautami"/>
          <w:b/>
          <w:bCs/>
          <w:color w:val="C00000"/>
          <w:spacing w:val="60"/>
          <w:sz w:val="16"/>
          <w:szCs w:val="16"/>
        </w:rPr>
        <w:t>strana</w:t>
      </w:r>
      <w:proofErr w:type="spellEnd"/>
    </w:p>
    <w:p w:rsidR="00BF13DB" w:rsidRDefault="00BF13DB" w:rsidP="008455FE">
      <w:pPr>
        <w:pStyle w:val="ListParagraph"/>
        <w:spacing w:after="0"/>
        <w:jc w:val="right"/>
        <w:rPr>
          <w:rFonts w:ascii="Arial Narrow" w:hAnsi="Arial Narrow" w:cs="Tahoma"/>
          <w:bCs/>
          <w:iCs/>
          <w:lang w:val="sr-Latn-CS"/>
        </w:rPr>
      </w:pPr>
    </w:p>
    <w:sectPr w:rsidR="00BF13DB" w:rsidSect="00CD6E94">
      <w:pgSz w:w="11906" w:h="16838" w:code="9"/>
      <w:pgMar w:top="720" w:right="864" w:bottom="576" w:left="1440" w:header="144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1F" w:rsidRDefault="0005291F">
      <w:r>
        <w:separator/>
      </w:r>
    </w:p>
  </w:endnote>
  <w:endnote w:type="continuationSeparator" w:id="0">
    <w:p w:rsidR="0005291F" w:rsidRDefault="0005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7" w:usb1="00000000" w:usb2="00000000" w:usb3="00000000" w:csb0="0000000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AB" w:rsidRPr="001B2261" w:rsidRDefault="00AB43AB" w:rsidP="001B2261">
    <w:pPr>
      <w:pStyle w:val="Style2"/>
    </w:pPr>
  </w:p>
  <w:p w:rsidR="002D53A2" w:rsidRPr="000C5E61" w:rsidRDefault="002D53A2" w:rsidP="002D53A2">
    <w:pPr>
      <w:pBdr>
        <w:top w:val="double" w:sz="4" w:space="0" w:color="C00000"/>
      </w:pBdr>
      <w:tabs>
        <w:tab w:val="center" w:pos="4702"/>
        <w:tab w:val="right" w:pos="9054"/>
        <w:tab w:val="right" w:pos="9405"/>
      </w:tabs>
      <w:spacing w:before="120" w:after="120"/>
      <w:ind w:right="357"/>
      <w:rPr>
        <w:rFonts w:ascii="Arial Narrow" w:hAnsi="Arial Narrow"/>
        <w:color w:val="C00000"/>
        <w:sz w:val="2"/>
        <w:szCs w:val="16"/>
      </w:rPr>
    </w:pPr>
  </w:p>
  <w:p w:rsidR="002D53A2" w:rsidRPr="002D53A2" w:rsidRDefault="00180283" w:rsidP="002D53A2">
    <w:pPr>
      <w:pStyle w:val="Footer"/>
      <w:rPr>
        <w:rStyle w:val="PageNumber"/>
        <w:rFonts w:ascii="Arial Narrow" w:eastAsiaTheme="majorEastAsia" w:hAnsi="Arial Narrow" w:cs="Gautami"/>
        <w:color w:val="C00000"/>
        <w:sz w:val="18"/>
        <w:szCs w:val="18"/>
      </w:rPr>
    </w:pPr>
    <w:proofErr w:type="spellStart"/>
    <w:r>
      <w:rPr>
        <w:rFonts w:ascii="Arial Narrow" w:hAnsi="Arial Narrow"/>
        <w:color w:val="C00000"/>
        <w:sz w:val="18"/>
        <w:szCs w:val="18"/>
      </w:rPr>
      <w:t>Izdanje</w:t>
    </w:r>
    <w:proofErr w:type="spellEnd"/>
    <w:r>
      <w:rPr>
        <w:rFonts w:ascii="Arial Narrow" w:hAnsi="Arial Narrow"/>
        <w:color w:val="C00000"/>
        <w:sz w:val="18"/>
        <w:szCs w:val="18"/>
      </w:rPr>
      <w:t xml:space="preserve">: 03 </w:t>
    </w:r>
    <w:r>
      <w:rPr>
        <w:rFonts w:ascii="Arial Narrow" w:hAnsi="Arial Narrow"/>
        <w:color w:val="C00000"/>
        <w:sz w:val="18"/>
        <w:szCs w:val="18"/>
      </w:rPr>
      <w:tab/>
      <w:t>Datum: 27.04</w:t>
    </w:r>
    <w:r w:rsidR="002D53A2" w:rsidRPr="002D53A2">
      <w:rPr>
        <w:rFonts w:ascii="Arial Narrow" w:hAnsi="Arial Narrow"/>
        <w:color w:val="C00000"/>
        <w:sz w:val="18"/>
        <w:szCs w:val="18"/>
      </w:rPr>
      <w:t>.2020.</w:t>
    </w:r>
    <w:r w:rsidR="002D53A2" w:rsidRPr="002D53A2">
      <w:rPr>
        <w:rFonts w:ascii="Arial Narrow" w:hAnsi="Arial Narrow"/>
        <w:color w:val="C00000"/>
        <w:sz w:val="18"/>
        <w:szCs w:val="18"/>
      </w:rPr>
      <w:tab/>
      <w:t xml:space="preserve"> </w:t>
    </w:r>
    <w:r w:rsidR="002D53A2" w:rsidRPr="002D53A2">
      <w:rPr>
        <w:rFonts w:ascii="Arial Narrow" w:hAnsi="Arial Narrow"/>
        <w:color w:val="C00000"/>
        <w:sz w:val="18"/>
        <w:szCs w:val="18"/>
      </w:rPr>
      <w:tab/>
    </w:r>
    <w:r w:rsidR="002D53A2" w:rsidRPr="002D53A2">
      <w:rPr>
        <w:rStyle w:val="PageNumber"/>
        <w:rFonts w:ascii="Arial Narrow" w:eastAsiaTheme="majorEastAsia" w:hAnsi="Arial Narrow" w:cs="Gautami"/>
        <w:bCs/>
        <w:color w:val="C00000"/>
        <w:spacing w:val="60"/>
        <w:sz w:val="18"/>
        <w:szCs w:val="18"/>
      </w:rPr>
      <w:fldChar w:fldCharType="begin"/>
    </w:r>
    <w:r w:rsidR="002D53A2" w:rsidRPr="002D53A2">
      <w:rPr>
        <w:rStyle w:val="PageNumber"/>
        <w:rFonts w:ascii="Arial Narrow" w:eastAsiaTheme="majorEastAsia" w:hAnsi="Arial Narrow" w:cs="Gautami"/>
        <w:bCs/>
        <w:color w:val="C00000"/>
        <w:spacing w:val="60"/>
        <w:sz w:val="18"/>
        <w:szCs w:val="18"/>
      </w:rPr>
      <w:instrText xml:space="preserve"> PAGE  \* Arabic  \* MERGEFORMAT </w:instrText>
    </w:r>
    <w:r w:rsidR="002D53A2" w:rsidRPr="002D53A2">
      <w:rPr>
        <w:rStyle w:val="PageNumber"/>
        <w:rFonts w:ascii="Arial Narrow" w:eastAsiaTheme="majorEastAsia" w:hAnsi="Arial Narrow" w:cs="Gautami"/>
        <w:bCs/>
        <w:color w:val="C00000"/>
        <w:spacing w:val="60"/>
        <w:sz w:val="18"/>
        <w:szCs w:val="18"/>
      </w:rPr>
      <w:fldChar w:fldCharType="separate"/>
    </w:r>
    <w:r w:rsidRPr="00180283">
      <w:rPr>
        <w:rStyle w:val="PageNumber"/>
        <w:rFonts w:ascii="Arial Narrow" w:hAnsi="Arial Narrow" w:cs="Gautami"/>
        <w:bCs/>
        <w:noProof/>
        <w:color w:val="C00000"/>
        <w:spacing w:val="60"/>
        <w:sz w:val="18"/>
        <w:szCs w:val="18"/>
      </w:rPr>
      <w:t>8</w:t>
    </w:r>
    <w:r w:rsidR="002D53A2" w:rsidRPr="002D53A2">
      <w:rPr>
        <w:rStyle w:val="PageNumber"/>
        <w:rFonts w:ascii="Arial Narrow" w:eastAsiaTheme="majorEastAsia" w:hAnsi="Arial Narrow" w:cs="Gautami"/>
        <w:bCs/>
        <w:color w:val="C00000"/>
        <w:spacing w:val="60"/>
        <w:sz w:val="18"/>
        <w:szCs w:val="18"/>
      </w:rPr>
      <w:fldChar w:fldCharType="end"/>
    </w:r>
    <w:r w:rsidR="002D53A2" w:rsidRPr="002D53A2">
      <w:rPr>
        <w:rStyle w:val="PageNumber"/>
        <w:rFonts w:ascii="Arial Narrow" w:eastAsiaTheme="majorEastAsia" w:hAnsi="Arial Narrow" w:cs="Gautami"/>
        <w:color w:val="C00000"/>
        <w:spacing w:val="60"/>
        <w:sz w:val="18"/>
        <w:szCs w:val="18"/>
      </w:rPr>
      <w:t>/</w:t>
    </w:r>
    <w:r w:rsidR="002D53A2" w:rsidRPr="002D53A2">
      <w:rPr>
        <w:rStyle w:val="PageNumber"/>
        <w:rFonts w:ascii="Arial Narrow" w:eastAsiaTheme="majorEastAsia" w:hAnsi="Arial Narrow" w:cs="Gautami"/>
        <w:bCs/>
        <w:color w:val="C00000"/>
        <w:spacing w:val="60"/>
        <w:sz w:val="18"/>
        <w:szCs w:val="18"/>
      </w:rPr>
      <w:fldChar w:fldCharType="begin"/>
    </w:r>
    <w:r w:rsidR="002D53A2" w:rsidRPr="002D53A2">
      <w:rPr>
        <w:rStyle w:val="PageNumber"/>
        <w:rFonts w:ascii="Arial Narrow" w:eastAsiaTheme="majorEastAsia" w:hAnsi="Arial Narrow" w:cs="Gautami"/>
        <w:bCs/>
        <w:color w:val="C00000"/>
        <w:spacing w:val="60"/>
        <w:sz w:val="18"/>
        <w:szCs w:val="18"/>
      </w:rPr>
      <w:instrText xml:space="preserve"> NUMPAGES  \* Arabic  \* MERGEFORMAT </w:instrText>
    </w:r>
    <w:r w:rsidR="002D53A2" w:rsidRPr="002D53A2">
      <w:rPr>
        <w:rStyle w:val="PageNumber"/>
        <w:rFonts w:ascii="Arial Narrow" w:eastAsiaTheme="majorEastAsia" w:hAnsi="Arial Narrow" w:cs="Gautami"/>
        <w:bCs/>
        <w:color w:val="C00000"/>
        <w:spacing w:val="60"/>
        <w:sz w:val="18"/>
        <w:szCs w:val="18"/>
      </w:rPr>
      <w:fldChar w:fldCharType="separate"/>
    </w:r>
    <w:r w:rsidRPr="00180283">
      <w:rPr>
        <w:rStyle w:val="PageNumber"/>
        <w:rFonts w:ascii="Arial Narrow" w:hAnsi="Arial Narrow" w:cs="Gautami"/>
        <w:bCs/>
        <w:noProof/>
        <w:color w:val="C00000"/>
        <w:spacing w:val="60"/>
        <w:sz w:val="18"/>
        <w:szCs w:val="18"/>
      </w:rPr>
      <w:t>10</w:t>
    </w:r>
    <w:r w:rsidR="002D53A2" w:rsidRPr="002D53A2">
      <w:rPr>
        <w:rStyle w:val="PageNumber"/>
        <w:rFonts w:ascii="Arial Narrow" w:eastAsiaTheme="majorEastAsia" w:hAnsi="Arial Narrow" w:cs="Gautami"/>
        <w:bCs/>
        <w:color w:val="C00000"/>
        <w:spacing w:val="60"/>
        <w:sz w:val="18"/>
        <w:szCs w:val="18"/>
      </w:rPr>
      <w:fldChar w:fldCharType="end"/>
    </w:r>
  </w:p>
  <w:p w:rsidR="00AB43AB" w:rsidRDefault="00AB43AB" w:rsidP="00BB436D">
    <w:pPr>
      <w:pStyle w:val="Footer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1F" w:rsidRDefault="0005291F">
      <w:r>
        <w:separator/>
      </w:r>
    </w:p>
  </w:footnote>
  <w:footnote w:type="continuationSeparator" w:id="0">
    <w:p w:rsidR="0005291F" w:rsidRDefault="00052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4B" w:rsidRDefault="007A754B" w:rsidP="0078058F">
    <w:pPr>
      <w:pStyle w:val="Header"/>
      <w:tabs>
        <w:tab w:val="left" w:pos="315"/>
        <w:tab w:val="center" w:pos="4904"/>
        <w:tab w:val="left" w:pos="7260"/>
      </w:tabs>
      <w:rPr>
        <w:sz w:val="20"/>
        <w:szCs w:val="20"/>
      </w:rPr>
    </w:pPr>
  </w:p>
  <w:p w:rsidR="007A754B" w:rsidRDefault="00AB43AB" w:rsidP="0078058F">
    <w:pPr>
      <w:pStyle w:val="Header"/>
      <w:tabs>
        <w:tab w:val="left" w:pos="315"/>
        <w:tab w:val="center" w:pos="4904"/>
        <w:tab w:val="left" w:pos="7260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8789"/>
      <w:gridCol w:w="637"/>
    </w:tblGrid>
    <w:tr w:rsidR="007A754B" w:rsidRPr="007A754B" w:rsidTr="00250E6D">
      <w:tc>
        <w:tcPr>
          <w:tcW w:w="8789" w:type="dxa"/>
        </w:tcPr>
        <w:p w:rsidR="007A754B" w:rsidRPr="007F28E7" w:rsidRDefault="007A754B" w:rsidP="007A754B">
          <w:pPr>
            <w:pBdr>
              <w:bottom w:val="double" w:sz="4" w:space="1" w:color="C00000"/>
            </w:pBdr>
            <w:tabs>
              <w:tab w:val="center" w:pos="4513"/>
              <w:tab w:val="right" w:pos="9026"/>
            </w:tabs>
            <w:ind w:right="-126"/>
            <w:rPr>
              <w:rFonts w:ascii="Arial Narrow" w:hAnsi="Arial Narrow" w:cs="Gautami"/>
              <w:color w:val="C00000"/>
              <w:sz w:val="18"/>
              <w:szCs w:val="18"/>
              <w:lang w:val="en-US"/>
            </w:rPr>
          </w:pPr>
          <w:r w:rsidRPr="007F28E7">
            <w:rPr>
              <w:rFonts w:ascii="Arial Narrow" w:hAnsi="Arial Narrow" w:cs="Gautami"/>
              <w:color w:val="C00000"/>
              <w:sz w:val="18"/>
              <w:szCs w:val="18"/>
              <w:lang w:val="sl-SI"/>
            </w:rPr>
            <w:t>QP.012 Procedura za postupanje po prigovorima</w:t>
          </w:r>
        </w:p>
        <w:p w:rsidR="007A754B" w:rsidRPr="007F28E7" w:rsidRDefault="007A754B" w:rsidP="007A754B">
          <w:pPr>
            <w:ind w:right="715"/>
            <w:jc w:val="center"/>
            <w:rPr>
              <w:rFonts w:ascii="Arial Narrow" w:hAnsi="Arial Narrow" w:cs="Gautami"/>
              <w:b/>
              <w:color w:val="C00000"/>
              <w:sz w:val="18"/>
              <w:szCs w:val="18"/>
              <w:lang w:val="sl-SI"/>
            </w:rPr>
          </w:pPr>
        </w:p>
      </w:tc>
      <w:tc>
        <w:tcPr>
          <w:tcW w:w="637" w:type="dxa"/>
        </w:tcPr>
        <w:p w:rsidR="007A754B" w:rsidRPr="007A754B" w:rsidRDefault="007A754B" w:rsidP="007A754B">
          <w:pPr>
            <w:jc w:val="center"/>
            <w:rPr>
              <w:rFonts w:ascii="Arial Narrow" w:hAnsi="Arial Narrow" w:cs="Gautami"/>
              <w:b/>
              <w:sz w:val="18"/>
              <w:szCs w:val="18"/>
              <w:lang w:val="sl-SI"/>
            </w:rPr>
          </w:pPr>
          <w:r w:rsidRPr="007A754B">
            <w:rPr>
              <w:rFonts w:ascii="Arial Narrow" w:hAnsi="Arial Narrow" w:cs="Gautami"/>
              <w:b/>
              <w:noProof/>
              <w:sz w:val="18"/>
              <w:szCs w:val="18"/>
              <w:lang w:eastAsia="en-GB"/>
            </w:rPr>
            <w:drawing>
              <wp:inline distT="0" distB="0" distL="0" distR="0" wp14:anchorId="1F2F1E40" wp14:editId="6DA8403C">
                <wp:extent cx="327660" cy="289560"/>
                <wp:effectExtent l="0" t="0" r="0" b="0"/>
                <wp:docPr id="6" name="Picture 6" descr="Astel projekt Pictogram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stel projekt Pictogram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43AB" w:rsidRPr="00EF191F" w:rsidRDefault="00AB43AB" w:rsidP="007A754B">
    <w:pPr>
      <w:pStyle w:val="Header"/>
      <w:tabs>
        <w:tab w:val="left" w:pos="315"/>
        <w:tab w:val="center" w:pos="4904"/>
        <w:tab w:val="left" w:pos="7260"/>
      </w:tabs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singleLevel"/>
    <w:tmpl w:val="00000029"/>
    <w:name w:val="WW8Num134"/>
    <w:lvl w:ilvl="0">
      <w:start w:val="1"/>
      <w:numFmt w:val="bullet"/>
      <w:lvlText w:val="Ø"/>
      <w:lvlJc w:val="left"/>
      <w:pPr>
        <w:tabs>
          <w:tab w:val="num" w:pos="12150"/>
        </w:tabs>
      </w:pPr>
      <w:rPr>
        <w:rFonts w:ascii="Wingdings" w:hAnsi="Wingdings"/>
      </w:rPr>
    </w:lvl>
  </w:abstractNum>
  <w:abstractNum w:abstractNumId="1" w15:restartNumberingAfterBreak="0">
    <w:nsid w:val="0000003C"/>
    <w:multiLevelType w:val="singleLevel"/>
    <w:tmpl w:val="0000003C"/>
    <w:name w:val="WW8Num204"/>
    <w:lvl w:ilvl="0">
      <w:start w:val="1"/>
      <w:numFmt w:val="bullet"/>
      <w:lvlText w:val="Ø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000004D"/>
    <w:multiLevelType w:val="singleLevel"/>
    <w:tmpl w:val="0000004D"/>
    <w:name w:val="WW8Num248"/>
    <w:lvl w:ilvl="0">
      <w:start w:val="1"/>
      <w:numFmt w:val="bullet"/>
      <w:lvlText w:val="Ø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 w15:restartNumberingAfterBreak="0">
    <w:nsid w:val="02006E4E"/>
    <w:multiLevelType w:val="hybridMultilevel"/>
    <w:tmpl w:val="B310E9E6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5A24FB"/>
    <w:multiLevelType w:val="hybridMultilevel"/>
    <w:tmpl w:val="B748C732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87340F"/>
    <w:multiLevelType w:val="hybridMultilevel"/>
    <w:tmpl w:val="CE542568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FC2776"/>
    <w:multiLevelType w:val="hybridMultilevel"/>
    <w:tmpl w:val="2C88B576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B0035C"/>
    <w:multiLevelType w:val="hybridMultilevel"/>
    <w:tmpl w:val="3292900E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E585B"/>
    <w:multiLevelType w:val="multilevel"/>
    <w:tmpl w:val="B5A4F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EE3F2C"/>
    <w:multiLevelType w:val="hybridMultilevel"/>
    <w:tmpl w:val="9BF0D3DE"/>
    <w:lvl w:ilvl="0" w:tplc="04090001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F081C"/>
    <w:multiLevelType w:val="hybridMultilevel"/>
    <w:tmpl w:val="7D1AF636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4E3E71"/>
    <w:multiLevelType w:val="hybridMultilevel"/>
    <w:tmpl w:val="5D62096A"/>
    <w:lvl w:ilvl="0" w:tplc="DB26D464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178E4E72"/>
    <w:multiLevelType w:val="hybridMultilevel"/>
    <w:tmpl w:val="80D4D874"/>
    <w:lvl w:ilvl="0" w:tplc="81A06AE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9138DC"/>
    <w:multiLevelType w:val="hybridMultilevel"/>
    <w:tmpl w:val="11F2F7CC"/>
    <w:lvl w:ilvl="0" w:tplc="04242FF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1A7E11B1"/>
    <w:multiLevelType w:val="hybridMultilevel"/>
    <w:tmpl w:val="D012FCD2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2D0E4B"/>
    <w:multiLevelType w:val="hybridMultilevel"/>
    <w:tmpl w:val="1332C886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377D86"/>
    <w:multiLevelType w:val="hybridMultilevel"/>
    <w:tmpl w:val="9FEEE2AC"/>
    <w:lvl w:ilvl="0" w:tplc="DB26D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EA2FAE"/>
    <w:multiLevelType w:val="hybridMultilevel"/>
    <w:tmpl w:val="EFF419BA"/>
    <w:lvl w:ilvl="0" w:tplc="6EDC7FFA">
      <w:start w:val="3"/>
      <w:numFmt w:val="decimal"/>
      <w:lvlText w:val="%1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1" w:tplc="D5884A58">
      <w:numFmt w:val="none"/>
      <w:pStyle w:val="Heading2"/>
      <w:lvlText w:val=""/>
      <w:lvlJc w:val="left"/>
      <w:pPr>
        <w:tabs>
          <w:tab w:val="num" w:pos="360"/>
        </w:tabs>
      </w:pPr>
    </w:lvl>
    <w:lvl w:ilvl="2" w:tplc="51DCDA0C">
      <w:numFmt w:val="none"/>
      <w:lvlText w:val=""/>
      <w:lvlJc w:val="left"/>
      <w:pPr>
        <w:tabs>
          <w:tab w:val="num" w:pos="360"/>
        </w:tabs>
      </w:pPr>
    </w:lvl>
    <w:lvl w:ilvl="3" w:tplc="B88ED530">
      <w:numFmt w:val="none"/>
      <w:lvlText w:val=""/>
      <w:lvlJc w:val="left"/>
      <w:pPr>
        <w:tabs>
          <w:tab w:val="num" w:pos="360"/>
        </w:tabs>
      </w:pPr>
    </w:lvl>
    <w:lvl w:ilvl="4" w:tplc="31584724">
      <w:numFmt w:val="none"/>
      <w:lvlText w:val=""/>
      <w:lvlJc w:val="left"/>
      <w:pPr>
        <w:tabs>
          <w:tab w:val="num" w:pos="360"/>
        </w:tabs>
      </w:pPr>
    </w:lvl>
    <w:lvl w:ilvl="5" w:tplc="A440B862">
      <w:numFmt w:val="none"/>
      <w:lvlText w:val=""/>
      <w:lvlJc w:val="left"/>
      <w:pPr>
        <w:tabs>
          <w:tab w:val="num" w:pos="360"/>
        </w:tabs>
      </w:pPr>
    </w:lvl>
    <w:lvl w:ilvl="6" w:tplc="1D629E78">
      <w:numFmt w:val="none"/>
      <w:lvlText w:val=""/>
      <w:lvlJc w:val="left"/>
      <w:pPr>
        <w:tabs>
          <w:tab w:val="num" w:pos="360"/>
        </w:tabs>
      </w:pPr>
    </w:lvl>
    <w:lvl w:ilvl="7" w:tplc="C974FDC0">
      <w:numFmt w:val="none"/>
      <w:lvlText w:val=""/>
      <w:lvlJc w:val="left"/>
      <w:pPr>
        <w:tabs>
          <w:tab w:val="num" w:pos="360"/>
        </w:tabs>
      </w:pPr>
    </w:lvl>
    <w:lvl w:ilvl="8" w:tplc="6778D2B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2E61215"/>
    <w:multiLevelType w:val="hybridMultilevel"/>
    <w:tmpl w:val="012EACA2"/>
    <w:lvl w:ilvl="0" w:tplc="5B36A57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0B25A7"/>
    <w:multiLevelType w:val="hybridMultilevel"/>
    <w:tmpl w:val="520E70C4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056DD9"/>
    <w:multiLevelType w:val="hybridMultilevel"/>
    <w:tmpl w:val="3E0CA218"/>
    <w:lvl w:ilvl="0" w:tplc="DB26D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41208"/>
    <w:multiLevelType w:val="hybridMultilevel"/>
    <w:tmpl w:val="6CAC9BCA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FA177B"/>
    <w:multiLevelType w:val="multilevel"/>
    <w:tmpl w:val="1228F8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FE296F"/>
    <w:multiLevelType w:val="hybridMultilevel"/>
    <w:tmpl w:val="9FB2060A"/>
    <w:lvl w:ilvl="0" w:tplc="04242F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A6904"/>
    <w:multiLevelType w:val="hybridMultilevel"/>
    <w:tmpl w:val="3E5EF960"/>
    <w:lvl w:ilvl="0" w:tplc="04242FF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794A80"/>
    <w:multiLevelType w:val="hybridMultilevel"/>
    <w:tmpl w:val="22E61A30"/>
    <w:lvl w:ilvl="0" w:tplc="DB26D4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99E0789"/>
    <w:multiLevelType w:val="hybridMultilevel"/>
    <w:tmpl w:val="8690BAE2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4F07B8"/>
    <w:multiLevelType w:val="hybridMultilevel"/>
    <w:tmpl w:val="FC8057FA"/>
    <w:lvl w:ilvl="0" w:tplc="DB26D4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AC2B67"/>
    <w:multiLevelType w:val="hybridMultilevel"/>
    <w:tmpl w:val="B1A46216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117E40"/>
    <w:multiLevelType w:val="hybridMultilevel"/>
    <w:tmpl w:val="5E507C58"/>
    <w:lvl w:ilvl="0" w:tplc="04242FFC">
      <w:start w:val="1"/>
      <w:numFmt w:val="bullet"/>
      <w:lvlText w:val="−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644F0432"/>
    <w:multiLevelType w:val="multilevel"/>
    <w:tmpl w:val="36326D46"/>
    <w:lvl w:ilvl="0">
      <w:start w:val="1"/>
      <w:numFmt w:val="decimal"/>
      <w:pStyle w:val="Aufzhl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6EF711B"/>
    <w:multiLevelType w:val="hybridMultilevel"/>
    <w:tmpl w:val="B4745986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E847D3"/>
    <w:multiLevelType w:val="hybridMultilevel"/>
    <w:tmpl w:val="A008FCAA"/>
    <w:lvl w:ilvl="0" w:tplc="9C0AA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B5279"/>
    <w:multiLevelType w:val="hybridMultilevel"/>
    <w:tmpl w:val="468245F0"/>
    <w:lvl w:ilvl="0" w:tplc="04242FF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17"/>
  </w:num>
  <w:num w:numId="4">
    <w:abstractNumId w:val="13"/>
  </w:num>
  <w:num w:numId="5">
    <w:abstractNumId w:val="6"/>
  </w:num>
  <w:num w:numId="6">
    <w:abstractNumId w:val="18"/>
  </w:num>
  <w:num w:numId="7">
    <w:abstractNumId w:val="29"/>
  </w:num>
  <w:num w:numId="8">
    <w:abstractNumId w:val="3"/>
  </w:num>
  <w:num w:numId="9">
    <w:abstractNumId w:val="28"/>
  </w:num>
  <w:num w:numId="10">
    <w:abstractNumId w:val="19"/>
  </w:num>
  <w:num w:numId="11">
    <w:abstractNumId w:val="4"/>
  </w:num>
  <w:num w:numId="12">
    <w:abstractNumId w:val="15"/>
  </w:num>
  <w:num w:numId="13">
    <w:abstractNumId w:val="22"/>
  </w:num>
  <w:num w:numId="14">
    <w:abstractNumId w:val="14"/>
  </w:num>
  <w:num w:numId="15">
    <w:abstractNumId w:val="31"/>
  </w:num>
  <w:num w:numId="16">
    <w:abstractNumId w:val="5"/>
  </w:num>
  <w:num w:numId="17">
    <w:abstractNumId w:val="8"/>
  </w:num>
  <w:num w:numId="18">
    <w:abstractNumId w:val="33"/>
  </w:num>
  <w:num w:numId="19">
    <w:abstractNumId w:val="25"/>
  </w:num>
  <w:num w:numId="20">
    <w:abstractNumId w:val="7"/>
  </w:num>
  <w:num w:numId="21">
    <w:abstractNumId w:val="16"/>
  </w:num>
  <w:num w:numId="22">
    <w:abstractNumId w:val="27"/>
  </w:num>
  <w:num w:numId="23">
    <w:abstractNumId w:val="32"/>
  </w:num>
  <w:num w:numId="24">
    <w:abstractNumId w:val="10"/>
  </w:num>
  <w:num w:numId="25">
    <w:abstractNumId w:val="26"/>
  </w:num>
  <w:num w:numId="26">
    <w:abstractNumId w:val="20"/>
  </w:num>
  <w:num w:numId="27">
    <w:abstractNumId w:val="11"/>
  </w:num>
  <w:num w:numId="28">
    <w:abstractNumId w:val="24"/>
  </w:num>
  <w:num w:numId="29">
    <w:abstractNumId w:val="23"/>
  </w:num>
  <w:num w:numId="30">
    <w:abstractNumId w:val="12"/>
  </w:num>
  <w:num w:numId="31">
    <w:abstractNumId w:val="21"/>
  </w:num>
  <w:num w:numId="3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87"/>
    <w:rsid w:val="000007F9"/>
    <w:rsid w:val="00001A4A"/>
    <w:rsid w:val="00001CF6"/>
    <w:rsid w:val="00002547"/>
    <w:rsid w:val="00005365"/>
    <w:rsid w:val="00010245"/>
    <w:rsid w:val="00010A64"/>
    <w:rsid w:val="0001315A"/>
    <w:rsid w:val="00013843"/>
    <w:rsid w:val="000145A7"/>
    <w:rsid w:val="0001586E"/>
    <w:rsid w:val="0001792C"/>
    <w:rsid w:val="00017BC9"/>
    <w:rsid w:val="00021DE9"/>
    <w:rsid w:val="00021E8B"/>
    <w:rsid w:val="00022E37"/>
    <w:rsid w:val="00022FC0"/>
    <w:rsid w:val="00023D85"/>
    <w:rsid w:val="0002451B"/>
    <w:rsid w:val="00034F68"/>
    <w:rsid w:val="00037D79"/>
    <w:rsid w:val="00041122"/>
    <w:rsid w:val="00042A2A"/>
    <w:rsid w:val="00051C9B"/>
    <w:rsid w:val="0005291F"/>
    <w:rsid w:val="000542A6"/>
    <w:rsid w:val="00057467"/>
    <w:rsid w:val="00062EEC"/>
    <w:rsid w:val="00063467"/>
    <w:rsid w:val="000644EA"/>
    <w:rsid w:val="00067C8E"/>
    <w:rsid w:val="00070AD3"/>
    <w:rsid w:val="000717C4"/>
    <w:rsid w:val="000731F1"/>
    <w:rsid w:val="00074B59"/>
    <w:rsid w:val="00074BB6"/>
    <w:rsid w:val="00075431"/>
    <w:rsid w:val="00080FCE"/>
    <w:rsid w:val="00081B1D"/>
    <w:rsid w:val="000849E6"/>
    <w:rsid w:val="0008583C"/>
    <w:rsid w:val="00085F78"/>
    <w:rsid w:val="0008647C"/>
    <w:rsid w:val="0008769F"/>
    <w:rsid w:val="00087EFC"/>
    <w:rsid w:val="0009160C"/>
    <w:rsid w:val="00093946"/>
    <w:rsid w:val="00093F05"/>
    <w:rsid w:val="00095F3C"/>
    <w:rsid w:val="00097A18"/>
    <w:rsid w:val="00097A1A"/>
    <w:rsid w:val="000A4252"/>
    <w:rsid w:val="000A4A7D"/>
    <w:rsid w:val="000A51A9"/>
    <w:rsid w:val="000A64FA"/>
    <w:rsid w:val="000B4AD7"/>
    <w:rsid w:val="000C7F16"/>
    <w:rsid w:val="000D1975"/>
    <w:rsid w:val="000D2F70"/>
    <w:rsid w:val="000D42EA"/>
    <w:rsid w:val="000D7407"/>
    <w:rsid w:val="000D7855"/>
    <w:rsid w:val="000E0BD2"/>
    <w:rsid w:val="000E1156"/>
    <w:rsid w:val="000E11F5"/>
    <w:rsid w:val="000E25BE"/>
    <w:rsid w:val="000E4E3A"/>
    <w:rsid w:val="000E50A2"/>
    <w:rsid w:val="000F1B5A"/>
    <w:rsid w:val="000F2A50"/>
    <w:rsid w:val="000F2F85"/>
    <w:rsid w:val="000F35EA"/>
    <w:rsid w:val="000F36AE"/>
    <w:rsid w:val="000F3CB0"/>
    <w:rsid w:val="000F58CD"/>
    <w:rsid w:val="000F7226"/>
    <w:rsid w:val="000F784A"/>
    <w:rsid w:val="001017BC"/>
    <w:rsid w:val="001023E0"/>
    <w:rsid w:val="00102BD8"/>
    <w:rsid w:val="00105A5A"/>
    <w:rsid w:val="00111ECF"/>
    <w:rsid w:val="001131D4"/>
    <w:rsid w:val="00115D16"/>
    <w:rsid w:val="0012015C"/>
    <w:rsid w:val="00120295"/>
    <w:rsid w:val="00122122"/>
    <w:rsid w:val="00123239"/>
    <w:rsid w:val="00123A6E"/>
    <w:rsid w:val="00123BF7"/>
    <w:rsid w:val="001245FC"/>
    <w:rsid w:val="001259BE"/>
    <w:rsid w:val="00127FAF"/>
    <w:rsid w:val="0013091B"/>
    <w:rsid w:val="00130B61"/>
    <w:rsid w:val="00131165"/>
    <w:rsid w:val="0013356E"/>
    <w:rsid w:val="001341C8"/>
    <w:rsid w:val="00135E21"/>
    <w:rsid w:val="0014016B"/>
    <w:rsid w:val="0014273F"/>
    <w:rsid w:val="00144398"/>
    <w:rsid w:val="001463C7"/>
    <w:rsid w:val="00146B8A"/>
    <w:rsid w:val="00146FC7"/>
    <w:rsid w:val="00147A26"/>
    <w:rsid w:val="00152622"/>
    <w:rsid w:val="001545C4"/>
    <w:rsid w:val="001570C2"/>
    <w:rsid w:val="00161021"/>
    <w:rsid w:val="001618D4"/>
    <w:rsid w:val="00162349"/>
    <w:rsid w:val="00162D24"/>
    <w:rsid w:val="00171285"/>
    <w:rsid w:val="00174603"/>
    <w:rsid w:val="00175CE2"/>
    <w:rsid w:val="00176991"/>
    <w:rsid w:val="00180283"/>
    <w:rsid w:val="00181649"/>
    <w:rsid w:val="00182BA1"/>
    <w:rsid w:val="00191A26"/>
    <w:rsid w:val="001929B1"/>
    <w:rsid w:val="00195664"/>
    <w:rsid w:val="001960D1"/>
    <w:rsid w:val="0019691A"/>
    <w:rsid w:val="001A137B"/>
    <w:rsid w:val="001A5814"/>
    <w:rsid w:val="001A612C"/>
    <w:rsid w:val="001A6EAB"/>
    <w:rsid w:val="001A6F15"/>
    <w:rsid w:val="001A7947"/>
    <w:rsid w:val="001A7EE2"/>
    <w:rsid w:val="001B06A8"/>
    <w:rsid w:val="001B09F7"/>
    <w:rsid w:val="001B2261"/>
    <w:rsid w:val="001B2459"/>
    <w:rsid w:val="001B4A21"/>
    <w:rsid w:val="001B5AE7"/>
    <w:rsid w:val="001B6F78"/>
    <w:rsid w:val="001C15A5"/>
    <w:rsid w:val="001C1CCB"/>
    <w:rsid w:val="001C3ABF"/>
    <w:rsid w:val="001C3CED"/>
    <w:rsid w:val="001C42EA"/>
    <w:rsid w:val="001C6384"/>
    <w:rsid w:val="001C718C"/>
    <w:rsid w:val="001C72EC"/>
    <w:rsid w:val="001C75BA"/>
    <w:rsid w:val="001D3F22"/>
    <w:rsid w:val="001D5A10"/>
    <w:rsid w:val="001E1CC9"/>
    <w:rsid w:val="001E3BF5"/>
    <w:rsid w:val="001E62B8"/>
    <w:rsid w:val="001F264E"/>
    <w:rsid w:val="001F4C6A"/>
    <w:rsid w:val="001F6A51"/>
    <w:rsid w:val="001F6E1B"/>
    <w:rsid w:val="00205147"/>
    <w:rsid w:val="00205847"/>
    <w:rsid w:val="002064E8"/>
    <w:rsid w:val="00207B1A"/>
    <w:rsid w:val="00210857"/>
    <w:rsid w:val="002111D2"/>
    <w:rsid w:val="002150F5"/>
    <w:rsid w:val="00216427"/>
    <w:rsid w:val="00222CA6"/>
    <w:rsid w:val="00223D98"/>
    <w:rsid w:val="00231238"/>
    <w:rsid w:val="00231508"/>
    <w:rsid w:val="0023301B"/>
    <w:rsid w:val="00234F9C"/>
    <w:rsid w:val="002359E0"/>
    <w:rsid w:val="00237BE4"/>
    <w:rsid w:val="00240576"/>
    <w:rsid w:val="002432EF"/>
    <w:rsid w:val="00243E4B"/>
    <w:rsid w:val="002471A2"/>
    <w:rsid w:val="002506EB"/>
    <w:rsid w:val="002544BC"/>
    <w:rsid w:val="002607B6"/>
    <w:rsid w:val="00263D09"/>
    <w:rsid w:val="00264F75"/>
    <w:rsid w:val="00266315"/>
    <w:rsid w:val="00270B01"/>
    <w:rsid w:val="00272202"/>
    <w:rsid w:val="00272503"/>
    <w:rsid w:val="002728C1"/>
    <w:rsid w:val="00276849"/>
    <w:rsid w:val="00276DEA"/>
    <w:rsid w:val="0028415D"/>
    <w:rsid w:val="00284C3E"/>
    <w:rsid w:val="002850D4"/>
    <w:rsid w:val="0028562A"/>
    <w:rsid w:val="002858D5"/>
    <w:rsid w:val="0028668D"/>
    <w:rsid w:val="00287091"/>
    <w:rsid w:val="00287DD0"/>
    <w:rsid w:val="0029136F"/>
    <w:rsid w:val="00294773"/>
    <w:rsid w:val="002956C3"/>
    <w:rsid w:val="002978EE"/>
    <w:rsid w:val="002A229F"/>
    <w:rsid w:val="002B0FDB"/>
    <w:rsid w:val="002B25D8"/>
    <w:rsid w:val="002B3B16"/>
    <w:rsid w:val="002B3BDF"/>
    <w:rsid w:val="002B42AD"/>
    <w:rsid w:val="002B4714"/>
    <w:rsid w:val="002B6BA2"/>
    <w:rsid w:val="002B74EA"/>
    <w:rsid w:val="002B7F1D"/>
    <w:rsid w:val="002C0080"/>
    <w:rsid w:val="002C043C"/>
    <w:rsid w:val="002C0F88"/>
    <w:rsid w:val="002C1EB8"/>
    <w:rsid w:val="002C1F44"/>
    <w:rsid w:val="002C202A"/>
    <w:rsid w:val="002C27C8"/>
    <w:rsid w:val="002C2A96"/>
    <w:rsid w:val="002C2A98"/>
    <w:rsid w:val="002C35E9"/>
    <w:rsid w:val="002C3A53"/>
    <w:rsid w:val="002C6382"/>
    <w:rsid w:val="002C6F9F"/>
    <w:rsid w:val="002D066A"/>
    <w:rsid w:val="002D1617"/>
    <w:rsid w:val="002D53A2"/>
    <w:rsid w:val="002E07F4"/>
    <w:rsid w:val="002E0DEF"/>
    <w:rsid w:val="002E516D"/>
    <w:rsid w:val="002E5B6D"/>
    <w:rsid w:val="002E5D40"/>
    <w:rsid w:val="002E63EC"/>
    <w:rsid w:val="002E7F73"/>
    <w:rsid w:val="002F0486"/>
    <w:rsid w:val="002F2127"/>
    <w:rsid w:val="002F2184"/>
    <w:rsid w:val="002F39ED"/>
    <w:rsid w:val="002F4DB4"/>
    <w:rsid w:val="0030091E"/>
    <w:rsid w:val="00304E23"/>
    <w:rsid w:val="003078CD"/>
    <w:rsid w:val="003104E2"/>
    <w:rsid w:val="00312718"/>
    <w:rsid w:val="0031692A"/>
    <w:rsid w:val="00316D79"/>
    <w:rsid w:val="00317CB9"/>
    <w:rsid w:val="00320EE3"/>
    <w:rsid w:val="00322690"/>
    <w:rsid w:val="00323295"/>
    <w:rsid w:val="0032419F"/>
    <w:rsid w:val="00325990"/>
    <w:rsid w:val="003321C4"/>
    <w:rsid w:val="003336BF"/>
    <w:rsid w:val="00335B8A"/>
    <w:rsid w:val="00340CE8"/>
    <w:rsid w:val="003424F9"/>
    <w:rsid w:val="00342816"/>
    <w:rsid w:val="00342FCD"/>
    <w:rsid w:val="003437F6"/>
    <w:rsid w:val="003442A6"/>
    <w:rsid w:val="003507CB"/>
    <w:rsid w:val="00350DA1"/>
    <w:rsid w:val="003517F0"/>
    <w:rsid w:val="00352EF7"/>
    <w:rsid w:val="003547B7"/>
    <w:rsid w:val="00354ABC"/>
    <w:rsid w:val="003601DF"/>
    <w:rsid w:val="00362942"/>
    <w:rsid w:val="0036442B"/>
    <w:rsid w:val="0036538E"/>
    <w:rsid w:val="00370E2D"/>
    <w:rsid w:val="00374843"/>
    <w:rsid w:val="003817C5"/>
    <w:rsid w:val="00382F9D"/>
    <w:rsid w:val="00386F7D"/>
    <w:rsid w:val="003871D7"/>
    <w:rsid w:val="00387241"/>
    <w:rsid w:val="0039057F"/>
    <w:rsid w:val="00391285"/>
    <w:rsid w:val="00393424"/>
    <w:rsid w:val="00393D69"/>
    <w:rsid w:val="00394896"/>
    <w:rsid w:val="003949A7"/>
    <w:rsid w:val="003968E1"/>
    <w:rsid w:val="00396BDC"/>
    <w:rsid w:val="003A1E1F"/>
    <w:rsid w:val="003A45A3"/>
    <w:rsid w:val="003A5119"/>
    <w:rsid w:val="003A6DCF"/>
    <w:rsid w:val="003A6E0A"/>
    <w:rsid w:val="003A71DB"/>
    <w:rsid w:val="003A778A"/>
    <w:rsid w:val="003B2290"/>
    <w:rsid w:val="003B2B9D"/>
    <w:rsid w:val="003B3026"/>
    <w:rsid w:val="003B5F4F"/>
    <w:rsid w:val="003C02C9"/>
    <w:rsid w:val="003C0AE4"/>
    <w:rsid w:val="003C3DDF"/>
    <w:rsid w:val="003C4727"/>
    <w:rsid w:val="003C6327"/>
    <w:rsid w:val="003D41BF"/>
    <w:rsid w:val="003D427E"/>
    <w:rsid w:val="003D7A2D"/>
    <w:rsid w:val="003D7E1E"/>
    <w:rsid w:val="003E2053"/>
    <w:rsid w:val="003E3607"/>
    <w:rsid w:val="003E596A"/>
    <w:rsid w:val="003E6BBE"/>
    <w:rsid w:val="003E6E96"/>
    <w:rsid w:val="003E76CA"/>
    <w:rsid w:val="003F1D33"/>
    <w:rsid w:val="003F4625"/>
    <w:rsid w:val="003F4B71"/>
    <w:rsid w:val="003F7247"/>
    <w:rsid w:val="004006D1"/>
    <w:rsid w:val="00400FDD"/>
    <w:rsid w:val="00404301"/>
    <w:rsid w:val="00404464"/>
    <w:rsid w:val="004069C2"/>
    <w:rsid w:val="004073B1"/>
    <w:rsid w:val="00407975"/>
    <w:rsid w:val="00407E9B"/>
    <w:rsid w:val="00410E0A"/>
    <w:rsid w:val="00413709"/>
    <w:rsid w:val="0041608F"/>
    <w:rsid w:val="00416188"/>
    <w:rsid w:val="004178DF"/>
    <w:rsid w:val="00420BB5"/>
    <w:rsid w:val="00421718"/>
    <w:rsid w:val="00425452"/>
    <w:rsid w:val="0042567A"/>
    <w:rsid w:val="00430E3B"/>
    <w:rsid w:val="0043101D"/>
    <w:rsid w:val="00432EFE"/>
    <w:rsid w:val="0043329D"/>
    <w:rsid w:val="00433A0A"/>
    <w:rsid w:val="00433EF6"/>
    <w:rsid w:val="00436724"/>
    <w:rsid w:val="00453919"/>
    <w:rsid w:val="00454AF3"/>
    <w:rsid w:val="00454B8C"/>
    <w:rsid w:val="004554D0"/>
    <w:rsid w:val="004562DD"/>
    <w:rsid w:val="0046086D"/>
    <w:rsid w:val="00460F33"/>
    <w:rsid w:val="004614DD"/>
    <w:rsid w:val="004621E8"/>
    <w:rsid w:val="00463165"/>
    <w:rsid w:val="004644BA"/>
    <w:rsid w:val="0047017E"/>
    <w:rsid w:val="00471D98"/>
    <w:rsid w:val="00473764"/>
    <w:rsid w:val="004738E6"/>
    <w:rsid w:val="00474A7E"/>
    <w:rsid w:val="00481F7B"/>
    <w:rsid w:val="00483E7C"/>
    <w:rsid w:val="004862A3"/>
    <w:rsid w:val="004863FC"/>
    <w:rsid w:val="00495A22"/>
    <w:rsid w:val="00496805"/>
    <w:rsid w:val="00497B84"/>
    <w:rsid w:val="00497F24"/>
    <w:rsid w:val="004A3BDA"/>
    <w:rsid w:val="004A4923"/>
    <w:rsid w:val="004A5612"/>
    <w:rsid w:val="004B3217"/>
    <w:rsid w:val="004B3601"/>
    <w:rsid w:val="004B3CA7"/>
    <w:rsid w:val="004B5450"/>
    <w:rsid w:val="004B6CFE"/>
    <w:rsid w:val="004C1ABC"/>
    <w:rsid w:val="004C29D7"/>
    <w:rsid w:val="004C33A2"/>
    <w:rsid w:val="004C3F05"/>
    <w:rsid w:val="004D2852"/>
    <w:rsid w:val="004D37D9"/>
    <w:rsid w:val="004D653E"/>
    <w:rsid w:val="004D6850"/>
    <w:rsid w:val="004E06AE"/>
    <w:rsid w:val="004E15FA"/>
    <w:rsid w:val="004E45AA"/>
    <w:rsid w:val="004E72AD"/>
    <w:rsid w:val="004F2A4D"/>
    <w:rsid w:val="004F5764"/>
    <w:rsid w:val="004F6A0D"/>
    <w:rsid w:val="004F70D6"/>
    <w:rsid w:val="00500072"/>
    <w:rsid w:val="00501439"/>
    <w:rsid w:val="00502692"/>
    <w:rsid w:val="00503346"/>
    <w:rsid w:val="005045DE"/>
    <w:rsid w:val="0050635A"/>
    <w:rsid w:val="005119E1"/>
    <w:rsid w:val="005129FB"/>
    <w:rsid w:val="00513CF0"/>
    <w:rsid w:val="00514410"/>
    <w:rsid w:val="005178A7"/>
    <w:rsid w:val="00517EF9"/>
    <w:rsid w:val="0052067B"/>
    <w:rsid w:val="00520D64"/>
    <w:rsid w:val="0052149F"/>
    <w:rsid w:val="00522883"/>
    <w:rsid w:val="00523186"/>
    <w:rsid w:val="00530770"/>
    <w:rsid w:val="005309BE"/>
    <w:rsid w:val="00531968"/>
    <w:rsid w:val="0053205F"/>
    <w:rsid w:val="00533241"/>
    <w:rsid w:val="00534FDD"/>
    <w:rsid w:val="00536858"/>
    <w:rsid w:val="005421DA"/>
    <w:rsid w:val="00543FE2"/>
    <w:rsid w:val="00544574"/>
    <w:rsid w:val="00546CAE"/>
    <w:rsid w:val="00547443"/>
    <w:rsid w:val="00550DBD"/>
    <w:rsid w:val="00556987"/>
    <w:rsid w:val="0056027A"/>
    <w:rsid w:val="00560A09"/>
    <w:rsid w:val="00560CD8"/>
    <w:rsid w:val="00561820"/>
    <w:rsid w:val="0056718F"/>
    <w:rsid w:val="00567BAB"/>
    <w:rsid w:val="0057193C"/>
    <w:rsid w:val="00573082"/>
    <w:rsid w:val="00573BA8"/>
    <w:rsid w:val="0057448A"/>
    <w:rsid w:val="00575865"/>
    <w:rsid w:val="0057785F"/>
    <w:rsid w:val="005801CD"/>
    <w:rsid w:val="005805A2"/>
    <w:rsid w:val="005825D8"/>
    <w:rsid w:val="0058306B"/>
    <w:rsid w:val="005841FC"/>
    <w:rsid w:val="005844D7"/>
    <w:rsid w:val="0058590F"/>
    <w:rsid w:val="00590757"/>
    <w:rsid w:val="00590F71"/>
    <w:rsid w:val="00591ECD"/>
    <w:rsid w:val="00596E44"/>
    <w:rsid w:val="00597FD8"/>
    <w:rsid w:val="005A1A28"/>
    <w:rsid w:val="005B2BB4"/>
    <w:rsid w:val="005B3205"/>
    <w:rsid w:val="005B373C"/>
    <w:rsid w:val="005C0306"/>
    <w:rsid w:val="005C1DF1"/>
    <w:rsid w:val="005C344F"/>
    <w:rsid w:val="005C55D7"/>
    <w:rsid w:val="005C7B33"/>
    <w:rsid w:val="005D4F2F"/>
    <w:rsid w:val="005D6FC0"/>
    <w:rsid w:val="005E0C99"/>
    <w:rsid w:val="005E1965"/>
    <w:rsid w:val="005E223C"/>
    <w:rsid w:val="005E39E5"/>
    <w:rsid w:val="005E5EEE"/>
    <w:rsid w:val="005E6644"/>
    <w:rsid w:val="005E77C5"/>
    <w:rsid w:val="005F10AA"/>
    <w:rsid w:val="005F1B34"/>
    <w:rsid w:val="005F63FB"/>
    <w:rsid w:val="005F6C6C"/>
    <w:rsid w:val="005F7140"/>
    <w:rsid w:val="0060020B"/>
    <w:rsid w:val="006078A2"/>
    <w:rsid w:val="00610AD9"/>
    <w:rsid w:val="00610F03"/>
    <w:rsid w:val="006127BB"/>
    <w:rsid w:val="00612FE2"/>
    <w:rsid w:val="00613608"/>
    <w:rsid w:val="00617E11"/>
    <w:rsid w:val="0062058D"/>
    <w:rsid w:val="00621E90"/>
    <w:rsid w:val="0062266F"/>
    <w:rsid w:val="00623087"/>
    <w:rsid w:val="006237F4"/>
    <w:rsid w:val="0062394B"/>
    <w:rsid w:val="00625B70"/>
    <w:rsid w:val="00627F88"/>
    <w:rsid w:val="006304CA"/>
    <w:rsid w:val="00631CAB"/>
    <w:rsid w:val="006326B7"/>
    <w:rsid w:val="006352D8"/>
    <w:rsid w:val="00636826"/>
    <w:rsid w:val="006374CA"/>
    <w:rsid w:val="006378DA"/>
    <w:rsid w:val="006401E1"/>
    <w:rsid w:val="006416E7"/>
    <w:rsid w:val="00646880"/>
    <w:rsid w:val="00647CF3"/>
    <w:rsid w:val="006525D6"/>
    <w:rsid w:val="00652E73"/>
    <w:rsid w:val="00653280"/>
    <w:rsid w:val="006533D1"/>
    <w:rsid w:val="006537C2"/>
    <w:rsid w:val="00654EC2"/>
    <w:rsid w:val="00656F1B"/>
    <w:rsid w:val="00657900"/>
    <w:rsid w:val="0066383C"/>
    <w:rsid w:val="0066535A"/>
    <w:rsid w:val="00666707"/>
    <w:rsid w:val="00672488"/>
    <w:rsid w:val="0067314E"/>
    <w:rsid w:val="00676B55"/>
    <w:rsid w:val="0067745B"/>
    <w:rsid w:val="00682CD8"/>
    <w:rsid w:val="0068777F"/>
    <w:rsid w:val="00687D9F"/>
    <w:rsid w:val="00691245"/>
    <w:rsid w:val="006967DD"/>
    <w:rsid w:val="00697031"/>
    <w:rsid w:val="006A029D"/>
    <w:rsid w:val="006A17BB"/>
    <w:rsid w:val="006A1BD4"/>
    <w:rsid w:val="006A29A9"/>
    <w:rsid w:val="006A34B3"/>
    <w:rsid w:val="006A6353"/>
    <w:rsid w:val="006A65D8"/>
    <w:rsid w:val="006B0556"/>
    <w:rsid w:val="006B16BA"/>
    <w:rsid w:val="006B1E6B"/>
    <w:rsid w:val="006B3107"/>
    <w:rsid w:val="006B38EF"/>
    <w:rsid w:val="006B5222"/>
    <w:rsid w:val="006B7E76"/>
    <w:rsid w:val="006C01F9"/>
    <w:rsid w:val="006C2AE9"/>
    <w:rsid w:val="006C3BF2"/>
    <w:rsid w:val="006C6018"/>
    <w:rsid w:val="006D0787"/>
    <w:rsid w:val="006D1298"/>
    <w:rsid w:val="006D1BF5"/>
    <w:rsid w:val="006D313D"/>
    <w:rsid w:val="006D398C"/>
    <w:rsid w:val="006D3FA8"/>
    <w:rsid w:val="006D5C22"/>
    <w:rsid w:val="006D6535"/>
    <w:rsid w:val="006D6715"/>
    <w:rsid w:val="006D6A4D"/>
    <w:rsid w:val="006E1778"/>
    <w:rsid w:val="006E1B26"/>
    <w:rsid w:val="006E335E"/>
    <w:rsid w:val="006E36B0"/>
    <w:rsid w:val="006E4509"/>
    <w:rsid w:val="006E54A6"/>
    <w:rsid w:val="006E7EAB"/>
    <w:rsid w:val="006F17F8"/>
    <w:rsid w:val="006F2230"/>
    <w:rsid w:val="006F3BD3"/>
    <w:rsid w:val="006F41A8"/>
    <w:rsid w:val="006F54FB"/>
    <w:rsid w:val="006F7B6D"/>
    <w:rsid w:val="00700084"/>
    <w:rsid w:val="0070046C"/>
    <w:rsid w:val="00703148"/>
    <w:rsid w:val="007068AB"/>
    <w:rsid w:val="00706D49"/>
    <w:rsid w:val="00710992"/>
    <w:rsid w:val="00712008"/>
    <w:rsid w:val="00712B15"/>
    <w:rsid w:val="00713398"/>
    <w:rsid w:val="00713424"/>
    <w:rsid w:val="00713C0A"/>
    <w:rsid w:val="00713F79"/>
    <w:rsid w:val="007142D7"/>
    <w:rsid w:val="00714D15"/>
    <w:rsid w:val="00717136"/>
    <w:rsid w:val="00717973"/>
    <w:rsid w:val="007210BF"/>
    <w:rsid w:val="007214DA"/>
    <w:rsid w:val="00721675"/>
    <w:rsid w:val="007231CA"/>
    <w:rsid w:val="0072744D"/>
    <w:rsid w:val="007303E9"/>
    <w:rsid w:val="007309A8"/>
    <w:rsid w:val="00734F8D"/>
    <w:rsid w:val="00735A6D"/>
    <w:rsid w:val="00735E54"/>
    <w:rsid w:val="00737139"/>
    <w:rsid w:val="00737C7B"/>
    <w:rsid w:val="00751EF8"/>
    <w:rsid w:val="007539AC"/>
    <w:rsid w:val="007540AD"/>
    <w:rsid w:val="00757D0F"/>
    <w:rsid w:val="00762F0B"/>
    <w:rsid w:val="007659AC"/>
    <w:rsid w:val="00767C99"/>
    <w:rsid w:val="00767F60"/>
    <w:rsid w:val="0078058F"/>
    <w:rsid w:val="00781A58"/>
    <w:rsid w:val="007838CB"/>
    <w:rsid w:val="00783A0B"/>
    <w:rsid w:val="00785CA0"/>
    <w:rsid w:val="00785EA1"/>
    <w:rsid w:val="007878C9"/>
    <w:rsid w:val="0079214D"/>
    <w:rsid w:val="00794FEA"/>
    <w:rsid w:val="00795E59"/>
    <w:rsid w:val="00797612"/>
    <w:rsid w:val="00797B4D"/>
    <w:rsid w:val="007A1896"/>
    <w:rsid w:val="007A612E"/>
    <w:rsid w:val="007A6533"/>
    <w:rsid w:val="007A754B"/>
    <w:rsid w:val="007B0B08"/>
    <w:rsid w:val="007B0DCD"/>
    <w:rsid w:val="007B1BC3"/>
    <w:rsid w:val="007B4C4B"/>
    <w:rsid w:val="007B6B12"/>
    <w:rsid w:val="007B76DE"/>
    <w:rsid w:val="007C202A"/>
    <w:rsid w:val="007C4A72"/>
    <w:rsid w:val="007C4EA6"/>
    <w:rsid w:val="007C59FE"/>
    <w:rsid w:val="007C64EA"/>
    <w:rsid w:val="007C68B1"/>
    <w:rsid w:val="007C7BA1"/>
    <w:rsid w:val="007D3987"/>
    <w:rsid w:val="007D591D"/>
    <w:rsid w:val="007E0294"/>
    <w:rsid w:val="007E3192"/>
    <w:rsid w:val="007E4AD8"/>
    <w:rsid w:val="007E6B74"/>
    <w:rsid w:val="007F038C"/>
    <w:rsid w:val="007F16A9"/>
    <w:rsid w:val="007F28E7"/>
    <w:rsid w:val="007F2BF9"/>
    <w:rsid w:val="007F35FC"/>
    <w:rsid w:val="007F3C5D"/>
    <w:rsid w:val="007F5E22"/>
    <w:rsid w:val="007F6904"/>
    <w:rsid w:val="007F7560"/>
    <w:rsid w:val="00800300"/>
    <w:rsid w:val="00801C83"/>
    <w:rsid w:val="008030A8"/>
    <w:rsid w:val="00803899"/>
    <w:rsid w:val="00804E0A"/>
    <w:rsid w:val="008066B5"/>
    <w:rsid w:val="00811AB4"/>
    <w:rsid w:val="00812F5E"/>
    <w:rsid w:val="0081370C"/>
    <w:rsid w:val="00814951"/>
    <w:rsid w:val="008156CA"/>
    <w:rsid w:val="00815B05"/>
    <w:rsid w:val="00820319"/>
    <w:rsid w:val="0082447F"/>
    <w:rsid w:val="00824698"/>
    <w:rsid w:val="00830519"/>
    <w:rsid w:val="00831A3A"/>
    <w:rsid w:val="008336E5"/>
    <w:rsid w:val="00834CE7"/>
    <w:rsid w:val="0083788B"/>
    <w:rsid w:val="008404DF"/>
    <w:rsid w:val="0084089B"/>
    <w:rsid w:val="0084191F"/>
    <w:rsid w:val="008423EE"/>
    <w:rsid w:val="00842BD8"/>
    <w:rsid w:val="008455FE"/>
    <w:rsid w:val="00845FC5"/>
    <w:rsid w:val="008468D9"/>
    <w:rsid w:val="0084693A"/>
    <w:rsid w:val="00850B4D"/>
    <w:rsid w:val="0085201A"/>
    <w:rsid w:val="00854D6D"/>
    <w:rsid w:val="00855CFD"/>
    <w:rsid w:val="00861BA5"/>
    <w:rsid w:val="008625D3"/>
    <w:rsid w:val="008672FB"/>
    <w:rsid w:val="0086788B"/>
    <w:rsid w:val="00875F27"/>
    <w:rsid w:val="00880346"/>
    <w:rsid w:val="00881AA6"/>
    <w:rsid w:val="00885617"/>
    <w:rsid w:val="008877EB"/>
    <w:rsid w:val="00890AF5"/>
    <w:rsid w:val="0089385D"/>
    <w:rsid w:val="00893F3D"/>
    <w:rsid w:val="00895005"/>
    <w:rsid w:val="00895BF4"/>
    <w:rsid w:val="00895F74"/>
    <w:rsid w:val="008A0F40"/>
    <w:rsid w:val="008A1483"/>
    <w:rsid w:val="008A59C6"/>
    <w:rsid w:val="008A5E8D"/>
    <w:rsid w:val="008A618E"/>
    <w:rsid w:val="008B4382"/>
    <w:rsid w:val="008B5562"/>
    <w:rsid w:val="008B7999"/>
    <w:rsid w:val="008C06BB"/>
    <w:rsid w:val="008C17BD"/>
    <w:rsid w:val="008C1A29"/>
    <w:rsid w:val="008C1FA1"/>
    <w:rsid w:val="008C3559"/>
    <w:rsid w:val="008C3BB4"/>
    <w:rsid w:val="008C5216"/>
    <w:rsid w:val="008C7311"/>
    <w:rsid w:val="008C7B84"/>
    <w:rsid w:val="008D0333"/>
    <w:rsid w:val="008D1764"/>
    <w:rsid w:val="008D21C0"/>
    <w:rsid w:val="008D40D6"/>
    <w:rsid w:val="008D45A5"/>
    <w:rsid w:val="008D6E1E"/>
    <w:rsid w:val="008E0B1B"/>
    <w:rsid w:val="008E629A"/>
    <w:rsid w:val="008E6A54"/>
    <w:rsid w:val="008E72B5"/>
    <w:rsid w:val="008F07A6"/>
    <w:rsid w:val="008F1140"/>
    <w:rsid w:val="008F1379"/>
    <w:rsid w:val="008F5421"/>
    <w:rsid w:val="008F5DEF"/>
    <w:rsid w:val="009006E6"/>
    <w:rsid w:val="0090073B"/>
    <w:rsid w:val="0090382D"/>
    <w:rsid w:val="00906BCB"/>
    <w:rsid w:val="009076AA"/>
    <w:rsid w:val="00907796"/>
    <w:rsid w:val="00912770"/>
    <w:rsid w:val="009135F9"/>
    <w:rsid w:val="00915586"/>
    <w:rsid w:val="009165E1"/>
    <w:rsid w:val="009232D2"/>
    <w:rsid w:val="00926A9B"/>
    <w:rsid w:val="00931162"/>
    <w:rsid w:val="00932ECF"/>
    <w:rsid w:val="00935795"/>
    <w:rsid w:val="00941352"/>
    <w:rsid w:val="00941B9C"/>
    <w:rsid w:val="009424DE"/>
    <w:rsid w:val="00942E8E"/>
    <w:rsid w:val="00946CFE"/>
    <w:rsid w:val="009471CE"/>
    <w:rsid w:val="00950940"/>
    <w:rsid w:val="00952D25"/>
    <w:rsid w:val="0095490B"/>
    <w:rsid w:val="00962B83"/>
    <w:rsid w:val="00965B03"/>
    <w:rsid w:val="00970259"/>
    <w:rsid w:val="009730CE"/>
    <w:rsid w:val="00976E58"/>
    <w:rsid w:val="00981292"/>
    <w:rsid w:val="0098184F"/>
    <w:rsid w:val="009855C4"/>
    <w:rsid w:val="00986247"/>
    <w:rsid w:val="009869DF"/>
    <w:rsid w:val="009916FC"/>
    <w:rsid w:val="00992635"/>
    <w:rsid w:val="009931DA"/>
    <w:rsid w:val="00994F10"/>
    <w:rsid w:val="0099552B"/>
    <w:rsid w:val="009955C7"/>
    <w:rsid w:val="00995824"/>
    <w:rsid w:val="009A0C0A"/>
    <w:rsid w:val="009A248C"/>
    <w:rsid w:val="009B04DF"/>
    <w:rsid w:val="009B1EFD"/>
    <w:rsid w:val="009B3B18"/>
    <w:rsid w:val="009B5EC1"/>
    <w:rsid w:val="009B61CD"/>
    <w:rsid w:val="009B7096"/>
    <w:rsid w:val="009C29B7"/>
    <w:rsid w:val="009D37A8"/>
    <w:rsid w:val="009D3E24"/>
    <w:rsid w:val="009D443A"/>
    <w:rsid w:val="009D63B4"/>
    <w:rsid w:val="009E27AE"/>
    <w:rsid w:val="009E2EF7"/>
    <w:rsid w:val="009E361D"/>
    <w:rsid w:val="009E4592"/>
    <w:rsid w:val="009E4E0C"/>
    <w:rsid w:val="009E7CC9"/>
    <w:rsid w:val="009F04E9"/>
    <w:rsid w:val="009F1E3D"/>
    <w:rsid w:val="009F23B7"/>
    <w:rsid w:val="009F27E5"/>
    <w:rsid w:val="009F3C9D"/>
    <w:rsid w:val="009F688F"/>
    <w:rsid w:val="009F6A3C"/>
    <w:rsid w:val="009F6BEC"/>
    <w:rsid w:val="009F7202"/>
    <w:rsid w:val="009F785B"/>
    <w:rsid w:val="00A00AE9"/>
    <w:rsid w:val="00A0483B"/>
    <w:rsid w:val="00A06BCD"/>
    <w:rsid w:val="00A07231"/>
    <w:rsid w:val="00A0787D"/>
    <w:rsid w:val="00A10097"/>
    <w:rsid w:val="00A111CA"/>
    <w:rsid w:val="00A11282"/>
    <w:rsid w:val="00A12D8F"/>
    <w:rsid w:val="00A12DED"/>
    <w:rsid w:val="00A2013D"/>
    <w:rsid w:val="00A20950"/>
    <w:rsid w:val="00A22293"/>
    <w:rsid w:val="00A26612"/>
    <w:rsid w:val="00A27F2B"/>
    <w:rsid w:val="00A3081D"/>
    <w:rsid w:val="00A315E3"/>
    <w:rsid w:val="00A349E7"/>
    <w:rsid w:val="00A34F28"/>
    <w:rsid w:val="00A36A7B"/>
    <w:rsid w:val="00A42195"/>
    <w:rsid w:val="00A42196"/>
    <w:rsid w:val="00A42C17"/>
    <w:rsid w:val="00A43271"/>
    <w:rsid w:val="00A47881"/>
    <w:rsid w:val="00A50E18"/>
    <w:rsid w:val="00A521E3"/>
    <w:rsid w:val="00A524F2"/>
    <w:rsid w:val="00A5267A"/>
    <w:rsid w:val="00A53DD1"/>
    <w:rsid w:val="00A555CE"/>
    <w:rsid w:val="00A559C8"/>
    <w:rsid w:val="00A63D22"/>
    <w:rsid w:val="00A6504B"/>
    <w:rsid w:val="00A66A78"/>
    <w:rsid w:val="00A67DA1"/>
    <w:rsid w:val="00A7002F"/>
    <w:rsid w:val="00A7362B"/>
    <w:rsid w:val="00A736AC"/>
    <w:rsid w:val="00A74763"/>
    <w:rsid w:val="00A77639"/>
    <w:rsid w:val="00A80A48"/>
    <w:rsid w:val="00A84360"/>
    <w:rsid w:val="00A84766"/>
    <w:rsid w:val="00A902EC"/>
    <w:rsid w:val="00A90355"/>
    <w:rsid w:val="00A904BD"/>
    <w:rsid w:val="00A915D5"/>
    <w:rsid w:val="00A92BB7"/>
    <w:rsid w:val="00A95408"/>
    <w:rsid w:val="00A95462"/>
    <w:rsid w:val="00A9650F"/>
    <w:rsid w:val="00AA02B9"/>
    <w:rsid w:val="00AA1203"/>
    <w:rsid w:val="00AA1A22"/>
    <w:rsid w:val="00AA25D8"/>
    <w:rsid w:val="00AA2EAA"/>
    <w:rsid w:val="00AA5AE4"/>
    <w:rsid w:val="00AA6A4D"/>
    <w:rsid w:val="00AB43AB"/>
    <w:rsid w:val="00AC09B5"/>
    <w:rsid w:val="00AC0BCA"/>
    <w:rsid w:val="00AC0FF9"/>
    <w:rsid w:val="00AC1506"/>
    <w:rsid w:val="00AC2150"/>
    <w:rsid w:val="00AC6F07"/>
    <w:rsid w:val="00AD093A"/>
    <w:rsid w:val="00AD1C30"/>
    <w:rsid w:val="00AD41A3"/>
    <w:rsid w:val="00AD5052"/>
    <w:rsid w:val="00AD548D"/>
    <w:rsid w:val="00AD6BB5"/>
    <w:rsid w:val="00AD7695"/>
    <w:rsid w:val="00AD78FF"/>
    <w:rsid w:val="00AE18B8"/>
    <w:rsid w:val="00AE3655"/>
    <w:rsid w:val="00AE4D33"/>
    <w:rsid w:val="00AE50BD"/>
    <w:rsid w:val="00AE5BD2"/>
    <w:rsid w:val="00AF0510"/>
    <w:rsid w:val="00AF25BE"/>
    <w:rsid w:val="00AF2BDA"/>
    <w:rsid w:val="00AF394D"/>
    <w:rsid w:val="00AF41CF"/>
    <w:rsid w:val="00AF4579"/>
    <w:rsid w:val="00AF55F9"/>
    <w:rsid w:val="00AF5B77"/>
    <w:rsid w:val="00AF6230"/>
    <w:rsid w:val="00AF75F3"/>
    <w:rsid w:val="00B0050F"/>
    <w:rsid w:val="00B00E31"/>
    <w:rsid w:val="00B0482C"/>
    <w:rsid w:val="00B05490"/>
    <w:rsid w:val="00B11920"/>
    <w:rsid w:val="00B1296C"/>
    <w:rsid w:val="00B130AF"/>
    <w:rsid w:val="00B140B1"/>
    <w:rsid w:val="00B149FD"/>
    <w:rsid w:val="00B1689D"/>
    <w:rsid w:val="00B16EB4"/>
    <w:rsid w:val="00B1764B"/>
    <w:rsid w:val="00B20910"/>
    <w:rsid w:val="00B20C64"/>
    <w:rsid w:val="00B21650"/>
    <w:rsid w:val="00B21A49"/>
    <w:rsid w:val="00B2440A"/>
    <w:rsid w:val="00B25CC2"/>
    <w:rsid w:val="00B27B96"/>
    <w:rsid w:val="00B30B00"/>
    <w:rsid w:val="00B31022"/>
    <w:rsid w:val="00B31C37"/>
    <w:rsid w:val="00B328EB"/>
    <w:rsid w:val="00B3731F"/>
    <w:rsid w:val="00B37C44"/>
    <w:rsid w:val="00B40323"/>
    <w:rsid w:val="00B40D1E"/>
    <w:rsid w:val="00B42BE5"/>
    <w:rsid w:val="00B4389F"/>
    <w:rsid w:val="00B44331"/>
    <w:rsid w:val="00B44A9B"/>
    <w:rsid w:val="00B44E37"/>
    <w:rsid w:val="00B450DF"/>
    <w:rsid w:val="00B4542D"/>
    <w:rsid w:val="00B4545E"/>
    <w:rsid w:val="00B47761"/>
    <w:rsid w:val="00B51775"/>
    <w:rsid w:val="00B525D3"/>
    <w:rsid w:val="00B5513B"/>
    <w:rsid w:val="00B56B11"/>
    <w:rsid w:val="00B57BAD"/>
    <w:rsid w:val="00B57C74"/>
    <w:rsid w:val="00B63CEF"/>
    <w:rsid w:val="00B67931"/>
    <w:rsid w:val="00B7082A"/>
    <w:rsid w:val="00B729E6"/>
    <w:rsid w:val="00B72AD6"/>
    <w:rsid w:val="00B742AB"/>
    <w:rsid w:val="00B74C3A"/>
    <w:rsid w:val="00B7751E"/>
    <w:rsid w:val="00B810BC"/>
    <w:rsid w:val="00B8358E"/>
    <w:rsid w:val="00B93823"/>
    <w:rsid w:val="00BA1681"/>
    <w:rsid w:val="00BA7874"/>
    <w:rsid w:val="00BB0BEE"/>
    <w:rsid w:val="00BB341E"/>
    <w:rsid w:val="00BB436D"/>
    <w:rsid w:val="00BB6183"/>
    <w:rsid w:val="00BC0550"/>
    <w:rsid w:val="00BC0D1B"/>
    <w:rsid w:val="00BC41DC"/>
    <w:rsid w:val="00BC5AC5"/>
    <w:rsid w:val="00BC74BC"/>
    <w:rsid w:val="00BC773F"/>
    <w:rsid w:val="00BC7AAE"/>
    <w:rsid w:val="00BD115C"/>
    <w:rsid w:val="00BD1252"/>
    <w:rsid w:val="00BD2B9E"/>
    <w:rsid w:val="00BD547A"/>
    <w:rsid w:val="00BD5946"/>
    <w:rsid w:val="00BE0037"/>
    <w:rsid w:val="00BE34E2"/>
    <w:rsid w:val="00BE4E94"/>
    <w:rsid w:val="00BE522B"/>
    <w:rsid w:val="00BF00FD"/>
    <w:rsid w:val="00BF1027"/>
    <w:rsid w:val="00BF13D0"/>
    <w:rsid w:val="00BF13DB"/>
    <w:rsid w:val="00BF4F91"/>
    <w:rsid w:val="00BF58DF"/>
    <w:rsid w:val="00BF60BA"/>
    <w:rsid w:val="00BF7119"/>
    <w:rsid w:val="00C03527"/>
    <w:rsid w:val="00C03CA6"/>
    <w:rsid w:val="00C043C0"/>
    <w:rsid w:val="00C06831"/>
    <w:rsid w:val="00C07A36"/>
    <w:rsid w:val="00C100D7"/>
    <w:rsid w:val="00C12264"/>
    <w:rsid w:val="00C13391"/>
    <w:rsid w:val="00C13B6E"/>
    <w:rsid w:val="00C14DF9"/>
    <w:rsid w:val="00C152F8"/>
    <w:rsid w:val="00C236B4"/>
    <w:rsid w:val="00C2526E"/>
    <w:rsid w:val="00C3039C"/>
    <w:rsid w:val="00C312AA"/>
    <w:rsid w:val="00C32CB8"/>
    <w:rsid w:val="00C33784"/>
    <w:rsid w:val="00C40E54"/>
    <w:rsid w:val="00C42E91"/>
    <w:rsid w:val="00C43B9B"/>
    <w:rsid w:val="00C458B1"/>
    <w:rsid w:val="00C461B1"/>
    <w:rsid w:val="00C510DD"/>
    <w:rsid w:val="00C529E0"/>
    <w:rsid w:val="00C533D2"/>
    <w:rsid w:val="00C53C5C"/>
    <w:rsid w:val="00C53D73"/>
    <w:rsid w:val="00C54B79"/>
    <w:rsid w:val="00C574AA"/>
    <w:rsid w:val="00C6073D"/>
    <w:rsid w:val="00C61C03"/>
    <w:rsid w:val="00C62BE7"/>
    <w:rsid w:val="00C63745"/>
    <w:rsid w:val="00C63B0D"/>
    <w:rsid w:val="00C63C18"/>
    <w:rsid w:val="00C668C8"/>
    <w:rsid w:val="00C70548"/>
    <w:rsid w:val="00C72771"/>
    <w:rsid w:val="00C77739"/>
    <w:rsid w:val="00C77A2F"/>
    <w:rsid w:val="00C77B1E"/>
    <w:rsid w:val="00C801F2"/>
    <w:rsid w:val="00C82484"/>
    <w:rsid w:val="00C83FC1"/>
    <w:rsid w:val="00C85112"/>
    <w:rsid w:val="00C85506"/>
    <w:rsid w:val="00C85F4D"/>
    <w:rsid w:val="00C86952"/>
    <w:rsid w:val="00C86EEF"/>
    <w:rsid w:val="00C906C5"/>
    <w:rsid w:val="00C90828"/>
    <w:rsid w:val="00C91270"/>
    <w:rsid w:val="00C93C18"/>
    <w:rsid w:val="00C95BE2"/>
    <w:rsid w:val="00C95E5A"/>
    <w:rsid w:val="00C97188"/>
    <w:rsid w:val="00CA4859"/>
    <w:rsid w:val="00CA4C5D"/>
    <w:rsid w:val="00CA549C"/>
    <w:rsid w:val="00CB0013"/>
    <w:rsid w:val="00CB0061"/>
    <w:rsid w:val="00CB3D0D"/>
    <w:rsid w:val="00CB5569"/>
    <w:rsid w:val="00CB6E0D"/>
    <w:rsid w:val="00CC4D9C"/>
    <w:rsid w:val="00CD13F9"/>
    <w:rsid w:val="00CD17A0"/>
    <w:rsid w:val="00CD1B43"/>
    <w:rsid w:val="00CD56E7"/>
    <w:rsid w:val="00CD634B"/>
    <w:rsid w:val="00CD6E94"/>
    <w:rsid w:val="00CD70B7"/>
    <w:rsid w:val="00CD7104"/>
    <w:rsid w:val="00CD71C0"/>
    <w:rsid w:val="00CE0B03"/>
    <w:rsid w:val="00CE3823"/>
    <w:rsid w:val="00CE39BC"/>
    <w:rsid w:val="00CE746D"/>
    <w:rsid w:val="00CF0C45"/>
    <w:rsid w:val="00CF6315"/>
    <w:rsid w:val="00CF774E"/>
    <w:rsid w:val="00D026C7"/>
    <w:rsid w:val="00D027D3"/>
    <w:rsid w:val="00D0423A"/>
    <w:rsid w:val="00D05BDB"/>
    <w:rsid w:val="00D1007E"/>
    <w:rsid w:val="00D11220"/>
    <w:rsid w:val="00D13605"/>
    <w:rsid w:val="00D136E5"/>
    <w:rsid w:val="00D1689E"/>
    <w:rsid w:val="00D1774B"/>
    <w:rsid w:val="00D22038"/>
    <w:rsid w:val="00D323D1"/>
    <w:rsid w:val="00D32F04"/>
    <w:rsid w:val="00D3374B"/>
    <w:rsid w:val="00D370E9"/>
    <w:rsid w:val="00D40ECF"/>
    <w:rsid w:val="00D50D1D"/>
    <w:rsid w:val="00D54469"/>
    <w:rsid w:val="00D55E1B"/>
    <w:rsid w:val="00D561E0"/>
    <w:rsid w:val="00D602E2"/>
    <w:rsid w:val="00D6033A"/>
    <w:rsid w:val="00D60ABF"/>
    <w:rsid w:val="00D6484E"/>
    <w:rsid w:val="00D64DCE"/>
    <w:rsid w:val="00D70D29"/>
    <w:rsid w:val="00D73E01"/>
    <w:rsid w:val="00D7465D"/>
    <w:rsid w:val="00D75E9A"/>
    <w:rsid w:val="00D763EE"/>
    <w:rsid w:val="00D77BFF"/>
    <w:rsid w:val="00D811EC"/>
    <w:rsid w:val="00D81ADC"/>
    <w:rsid w:val="00D8350A"/>
    <w:rsid w:val="00D8533F"/>
    <w:rsid w:val="00D8543B"/>
    <w:rsid w:val="00D85C4D"/>
    <w:rsid w:val="00D9540D"/>
    <w:rsid w:val="00DA1D5A"/>
    <w:rsid w:val="00DA24EA"/>
    <w:rsid w:val="00DA370C"/>
    <w:rsid w:val="00DA6337"/>
    <w:rsid w:val="00DB35B7"/>
    <w:rsid w:val="00DB3D30"/>
    <w:rsid w:val="00DC1FDB"/>
    <w:rsid w:val="00DC23F5"/>
    <w:rsid w:val="00DC355D"/>
    <w:rsid w:val="00DC3B87"/>
    <w:rsid w:val="00DC5519"/>
    <w:rsid w:val="00DC5FB6"/>
    <w:rsid w:val="00DC6AB4"/>
    <w:rsid w:val="00DD0FAD"/>
    <w:rsid w:val="00DD2263"/>
    <w:rsid w:val="00DD29A6"/>
    <w:rsid w:val="00DD61C8"/>
    <w:rsid w:val="00DE2793"/>
    <w:rsid w:val="00DE5E11"/>
    <w:rsid w:val="00DF20CE"/>
    <w:rsid w:val="00DF324A"/>
    <w:rsid w:val="00DF3BC4"/>
    <w:rsid w:val="00E02F01"/>
    <w:rsid w:val="00E042C0"/>
    <w:rsid w:val="00E07E19"/>
    <w:rsid w:val="00E109FC"/>
    <w:rsid w:val="00E139A0"/>
    <w:rsid w:val="00E14A92"/>
    <w:rsid w:val="00E14C25"/>
    <w:rsid w:val="00E14CDE"/>
    <w:rsid w:val="00E15905"/>
    <w:rsid w:val="00E235E3"/>
    <w:rsid w:val="00E24E3A"/>
    <w:rsid w:val="00E24FC5"/>
    <w:rsid w:val="00E24FFB"/>
    <w:rsid w:val="00E268D4"/>
    <w:rsid w:val="00E3071A"/>
    <w:rsid w:val="00E31BA0"/>
    <w:rsid w:val="00E32C77"/>
    <w:rsid w:val="00E36F7F"/>
    <w:rsid w:val="00E410D7"/>
    <w:rsid w:val="00E4144F"/>
    <w:rsid w:val="00E42099"/>
    <w:rsid w:val="00E44704"/>
    <w:rsid w:val="00E4533E"/>
    <w:rsid w:val="00E505C9"/>
    <w:rsid w:val="00E506AA"/>
    <w:rsid w:val="00E52554"/>
    <w:rsid w:val="00E52ED9"/>
    <w:rsid w:val="00E53104"/>
    <w:rsid w:val="00E537E7"/>
    <w:rsid w:val="00E55D8B"/>
    <w:rsid w:val="00E60502"/>
    <w:rsid w:val="00E63CDD"/>
    <w:rsid w:val="00E669B2"/>
    <w:rsid w:val="00E66B17"/>
    <w:rsid w:val="00E6757B"/>
    <w:rsid w:val="00E70AAC"/>
    <w:rsid w:val="00E7170C"/>
    <w:rsid w:val="00E73D70"/>
    <w:rsid w:val="00E77CAC"/>
    <w:rsid w:val="00E811A7"/>
    <w:rsid w:val="00E82174"/>
    <w:rsid w:val="00E84D86"/>
    <w:rsid w:val="00E85F1F"/>
    <w:rsid w:val="00E862F2"/>
    <w:rsid w:val="00E86794"/>
    <w:rsid w:val="00E86FDC"/>
    <w:rsid w:val="00E87888"/>
    <w:rsid w:val="00E87B53"/>
    <w:rsid w:val="00E908D4"/>
    <w:rsid w:val="00E91229"/>
    <w:rsid w:val="00E917F8"/>
    <w:rsid w:val="00E93ADF"/>
    <w:rsid w:val="00E93B9B"/>
    <w:rsid w:val="00E94BBF"/>
    <w:rsid w:val="00E9575F"/>
    <w:rsid w:val="00EA0A0E"/>
    <w:rsid w:val="00EA1277"/>
    <w:rsid w:val="00EA3351"/>
    <w:rsid w:val="00EA4391"/>
    <w:rsid w:val="00EA48FB"/>
    <w:rsid w:val="00EB1846"/>
    <w:rsid w:val="00EB207F"/>
    <w:rsid w:val="00EB20FD"/>
    <w:rsid w:val="00EB35CA"/>
    <w:rsid w:val="00EB41F9"/>
    <w:rsid w:val="00EB739B"/>
    <w:rsid w:val="00EC049F"/>
    <w:rsid w:val="00EC0DCE"/>
    <w:rsid w:val="00EC270F"/>
    <w:rsid w:val="00EC315B"/>
    <w:rsid w:val="00EC4562"/>
    <w:rsid w:val="00EC4E30"/>
    <w:rsid w:val="00EC559E"/>
    <w:rsid w:val="00EC5831"/>
    <w:rsid w:val="00ED1098"/>
    <w:rsid w:val="00ED296E"/>
    <w:rsid w:val="00ED3243"/>
    <w:rsid w:val="00ED5F57"/>
    <w:rsid w:val="00ED6ADF"/>
    <w:rsid w:val="00ED7F69"/>
    <w:rsid w:val="00EE193C"/>
    <w:rsid w:val="00EE1A0A"/>
    <w:rsid w:val="00EE4D41"/>
    <w:rsid w:val="00EF1283"/>
    <w:rsid w:val="00EF191F"/>
    <w:rsid w:val="00EF1FD3"/>
    <w:rsid w:val="00EF2FBE"/>
    <w:rsid w:val="00EF6998"/>
    <w:rsid w:val="00F02716"/>
    <w:rsid w:val="00F03F28"/>
    <w:rsid w:val="00F048E1"/>
    <w:rsid w:val="00F04CA8"/>
    <w:rsid w:val="00F13E13"/>
    <w:rsid w:val="00F14CC4"/>
    <w:rsid w:val="00F1765F"/>
    <w:rsid w:val="00F21B7F"/>
    <w:rsid w:val="00F2472C"/>
    <w:rsid w:val="00F2793E"/>
    <w:rsid w:val="00F33515"/>
    <w:rsid w:val="00F340A1"/>
    <w:rsid w:val="00F34E21"/>
    <w:rsid w:val="00F35900"/>
    <w:rsid w:val="00F35B74"/>
    <w:rsid w:val="00F4270B"/>
    <w:rsid w:val="00F42CB9"/>
    <w:rsid w:val="00F42D1A"/>
    <w:rsid w:val="00F431F4"/>
    <w:rsid w:val="00F45317"/>
    <w:rsid w:val="00F50355"/>
    <w:rsid w:val="00F535CE"/>
    <w:rsid w:val="00F5382D"/>
    <w:rsid w:val="00F53933"/>
    <w:rsid w:val="00F55AA0"/>
    <w:rsid w:val="00F60EF7"/>
    <w:rsid w:val="00F635BF"/>
    <w:rsid w:val="00F649CB"/>
    <w:rsid w:val="00F72789"/>
    <w:rsid w:val="00F77344"/>
    <w:rsid w:val="00F8030F"/>
    <w:rsid w:val="00F81487"/>
    <w:rsid w:val="00F8407E"/>
    <w:rsid w:val="00F86335"/>
    <w:rsid w:val="00F902C4"/>
    <w:rsid w:val="00F9035B"/>
    <w:rsid w:val="00F916B3"/>
    <w:rsid w:val="00F9219C"/>
    <w:rsid w:val="00F927F5"/>
    <w:rsid w:val="00F962A2"/>
    <w:rsid w:val="00F979DF"/>
    <w:rsid w:val="00FA2F43"/>
    <w:rsid w:val="00FA447E"/>
    <w:rsid w:val="00FA5E79"/>
    <w:rsid w:val="00FA7570"/>
    <w:rsid w:val="00FB010B"/>
    <w:rsid w:val="00FB2459"/>
    <w:rsid w:val="00FB317C"/>
    <w:rsid w:val="00FB3B02"/>
    <w:rsid w:val="00FB3BE9"/>
    <w:rsid w:val="00FB3D94"/>
    <w:rsid w:val="00FB519C"/>
    <w:rsid w:val="00FB5F46"/>
    <w:rsid w:val="00FB7234"/>
    <w:rsid w:val="00FC272E"/>
    <w:rsid w:val="00FC42D9"/>
    <w:rsid w:val="00FC5449"/>
    <w:rsid w:val="00FC6561"/>
    <w:rsid w:val="00FD46F9"/>
    <w:rsid w:val="00FD68A6"/>
    <w:rsid w:val="00FD6DA8"/>
    <w:rsid w:val="00FD75FB"/>
    <w:rsid w:val="00FE4E37"/>
    <w:rsid w:val="00FE4EA0"/>
    <w:rsid w:val="00FE5FC7"/>
    <w:rsid w:val="00FF1F66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07836F-5728-4C0D-9219-EA168073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FD3"/>
    <w:rPr>
      <w:rFonts w:ascii="Arial" w:hAnsi="Arial"/>
      <w:sz w:val="24"/>
      <w:szCs w:val="24"/>
      <w:lang w:val="en-GB"/>
    </w:rPr>
  </w:style>
  <w:style w:type="paragraph" w:styleId="Heading1">
    <w:name w:val="heading 1"/>
    <w:aliases w:val="H1,Section,Section1,Section2,Section11,Propo,Stil 1"/>
    <w:basedOn w:val="Normal"/>
    <w:next w:val="Normal"/>
    <w:link w:val="Heading1Char"/>
    <w:qFormat/>
    <w:rsid w:val="00EF1FD3"/>
    <w:pPr>
      <w:keepNext/>
      <w:outlineLvl w:val="0"/>
    </w:pPr>
    <w:rPr>
      <w:b/>
      <w:bCs/>
      <w:sz w:val="28"/>
    </w:rPr>
  </w:style>
  <w:style w:type="paragraph" w:styleId="Heading2">
    <w:name w:val="heading 2"/>
    <w:aliases w:val="Stil 1.1"/>
    <w:basedOn w:val="Normal"/>
    <w:next w:val="Normal"/>
    <w:link w:val="Heading2Char"/>
    <w:uiPriority w:val="9"/>
    <w:qFormat/>
    <w:rsid w:val="00EF1FD3"/>
    <w:pPr>
      <w:keepNext/>
      <w:numPr>
        <w:ilvl w:val="1"/>
        <w:numId w:val="3"/>
      </w:numPr>
      <w:outlineLvl w:val="1"/>
    </w:pPr>
    <w:rPr>
      <w:b/>
      <w:bCs/>
    </w:rPr>
  </w:style>
  <w:style w:type="paragraph" w:styleId="Heading3">
    <w:name w:val="heading 3"/>
    <w:aliases w:val="Stil 1.1.1"/>
    <w:basedOn w:val="Normal"/>
    <w:next w:val="Normal"/>
    <w:link w:val="Heading3Char"/>
    <w:uiPriority w:val="9"/>
    <w:qFormat/>
    <w:rsid w:val="00EF1FD3"/>
    <w:pPr>
      <w:keepNext/>
      <w:outlineLvl w:val="2"/>
    </w:pPr>
    <w:rPr>
      <w:b/>
      <w:bCs/>
      <w:sz w:val="20"/>
    </w:rPr>
  </w:style>
  <w:style w:type="paragraph" w:styleId="Heading4">
    <w:name w:val="heading 4"/>
    <w:aliases w:val="Project table,Propos,H4,heading 4"/>
    <w:basedOn w:val="Normal"/>
    <w:next w:val="Normal"/>
    <w:link w:val="Heading4Char"/>
    <w:uiPriority w:val="9"/>
    <w:qFormat/>
    <w:rsid w:val="00EF1FD3"/>
    <w:pPr>
      <w:keepNext/>
      <w:ind w:left="720" w:hanging="720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EF1FD3"/>
    <w:pPr>
      <w:keepNext/>
      <w:ind w:left="1440" w:hanging="14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EF1FD3"/>
    <w:pPr>
      <w:keepNext/>
      <w:tabs>
        <w:tab w:val="center" w:pos="4513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</w:tabs>
      <w:spacing w:line="336" w:lineRule="exact"/>
      <w:jc w:val="center"/>
      <w:outlineLvl w:val="5"/>
    </w:pPr>
    <w:rPr>
      <w:rFonts w:cs="Arial"/>
      <w:b/>
      <w:bCs/>
      <w:kern w:val="2"/>
      <w:szCs w:val="28"/>
    </w:rPr>
  </w:style>
  <w:style w:type="paragraph" w:styleId="Heading7">
    <w:name w:val="heading 7"/>
    <w:basedOn w:val="Normal"/>
    <w:next w:val="Normal"/>
    <w:link w:val="Heading7Char"/>
    <w:qFormat/>
    <w:rsid w:val="00EF1FD3"/>
    <w:pPr>
      <w:keepNext/>
      <w:tabs>
        <w:tab w:val="center" w:pos="4505"/>
      </w:tabs>
      <w:ind w:left="-720" w:right="-706"/>
      <w:jc w:val="center"/>
      <w:outlineLvl w:val="6"/>
    </w:pPr>
    <w:rPr>
      <w:rFonts w:cs="Arial"/>
      <w:color w:val="000000"/>
      <w:sz w:val="32"/>
      <w:szCs w:val="16"/>
      <w:lang w:val="en-US"/>
    </w:rPr>
  </w:style>
  <w:style w:type="paragraph" w:styleId="Heading8">
    <w:name w:val="heading 8"/>
    <w:basedOn w:val="Normal"/>
    <w:next w:val="Normal"/>
    <w:link w:val="Heading8Char"/>
    <w:qFormat/>
    <w:rsid w:val="00EF1FD3"/>
    <w:pPr>
      <w:keepNext/>
      <w:ind w:left="720" w:hanging="720"/>
      <w:outlineLvl w:val="7"/>
    </w:pPr>
    <w:rPr>
      <w:rFonts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EF1FD3"/>
    <w:pPr>
      <w:keepNext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4C25"/>
    <w:pPr>
      <w:ind w:left="720"/>
      <w:jc w:val="both"/>
    </w:pPr>
    <w:rPr>
      <w:i/>
      <w:iCs/>
      <w:sz w:val="16"/>
    </w:rPr>
  </w:style>
  <w:style w:type="paragraph" w:styleId="BodyText2">
    <w:name w:val="Body Text 2"/>
    <w:basedOn w:val="Normal"/>
    <w:rsid w:val="00E14C25"/>
    <w:rPr>
      <w:sz w:val="20"/>
    </w:rPr>
  </w:style>
  <w:style w:type="paragraph" w:styleId="BodyTextIndent">
    <w:name w:val="Body Text Indent"/>
    <w:basedOn w:val="Normal"/>
    <w:link w:val="BodyTextIndentChar"/>
    <w:rsid w:val="00E14C25"/>
    <w:pPr>
      <w:ind w:left="2880" w:hanging="2880"/>
    </w:pPr>
    <w:rPr>
      <w:sz w:val="20"/>
    </w:rPr>
  </w:style>
  <w:style w:type="paragraph" w:styleId="BodyText3">
    <w:name w:val="Body Text 3"/>
    <w:basedOn w:val="Normal"/>
    <w:rsid w:val="00E14C25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E14C25"/>
    <w:pPr>
      <w:tabs>
        <w:tab w:val="center" w:pos="4153"/>
        <w:tab w:val="right" w:pos="8306"/>
      </w:tabs>
    </w:pPr>
  </w:style>
  <w:style w:type="paragraph" w:styleId="Footer">
    <w:name w:val="footer"/>
    <w:aliases w:val="footer odd,footer,pie de página"/>
    <w:basedOn w:val="Normal"/>
    <w:link w:val="FooterChar"/>
    <w:uiPriority w:val="99"/>
    <w:qFormat/>
    <w:rsid w:val="00E14C2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14C25"/>
  </w:style>
  <w:style w:type="character" w:customStyle="1" w:styleId="Address">
    <w:name w:val="Address"/>
    <w:rsid w:val="00E14C25"/>
    <w:rPr>
      <w:rFonts w:ascii="Arrus BT" w:hAnsi="Arrus BT"/>
      <w:sz w:val="20"/>
      <w:szCs w:val="20"/>
    </w:rPr>
  </w:style>
  <w:style w:type="paragraph" w:styleId="BodyTextIndent2">
    <w:name w:val="Body Text Indent 2"/>
    <w:basedOn w:val="Normal"/>
    <w:rsid w:val="00E14C25"/>
    <w:pPr>
      <w:tabs>
        <w:tab w:val="left" w:pos="-540"/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</w:tabs>
      <w:spacing w:line="336" w:lineRule="exact"/>
      <w:ind w:left="360"/>
    </w:pPr>
    <w:rPr>
      <w:rFonts w:cs="Arial"/>
      <w:sz w:val="20"/>
    </w:rPr>
  </w:style>
  <w:style w:type="paragraph" w:styleId="Title">
    <w:name w:val="Title"/>
    <w:basedOn w:val="Normal"/>
    <w:link w:val="TitleChar"/>
    <w:qFormat/>
    <w:rsid w:val="00EF1FD3"/>
    <w:pPr>
      <w:tabs>
        <w:tab w:val="center" w:pos="4506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</w:tabs>
      <w:spacing w:line="720" w:lineRule="exact"/>
      <w:jc w:val="center"/>
    </w:pPr>
    <w:rPr>
      <w:kern w:val="2"/>
      <w:sz w:val="44"/>
      <w:szCs w:val="60"/>
    </w:rPr>
  </w:style>
  <w:style w:type="paragraph" w:styleId="TOC1">
    <w:name w:val="toc 1"/>
    <w:basedOn w:val="Normal"/>
    <w:next w:val="Normal"/>
    <w:autoRedefine/>
    <w:uiPriority w:val="39"/>
    <w:rsid w:val="00E14C25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6B3107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14C25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E14C25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E14C25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E14C25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E14C25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E14C25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E14C25"/>
    <w:pPr>
      <w:ind w:left="192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rsid w:val="00E14C25"/>
    <w:rPr>
      <w:color w:val="0000FF"/>
      <w:u w:val="single"/>
    </w:rPr>
  </w:style>
  <w:style w:type="paragraph" w:customStyle="1" w:styleId="Mansupp">
    <w:name w:val="Mansupp"/>
    <w:basedOn w:val="Normal"/>
    <w:rsid w:val="00E14C25"/>
    <w:pPr>
      <w:tabs>
        <w:tab w:val="left" w:pos="3168"/>
        <w:tab w:val="left" w:pos="6048"/>
      </w:tabs>
    </w:pPr>
    <w:rPr>
      <w:rFonts w:ascii="Times" w:hAnsi="Times"/>
      <w:szCs w:val="20"/>
    </w:rPr>
  </w:style>
  <w:style w:type="paragraph" w:customStyle="1" w:styleId="sig">
    <w:name w:val="sig"/>
    <w:basedOn w:val="Normal"/>
    <w:rsid w:val="00E14C25"/>
    <w:pPr>
      <w:tabs>
        <w:tab w:val="left" w:pos="2400"/>
        <w:tab w:val="left" w:pos="4440"/>
        <w:tab w:val="right" w:pos="9360"/>
      </w:tabs>
      <w:spacing w:after="240"/>
      <w:jc w:val="center"/>
    </w:pPr>
    <w:rPr>
      <w:rFonts w:ascii="Times" w:hAnsi="Times"/>
      <w:szCs w:val="20"/>
    </w:rPr>
  </w:style>
  <w:style w:type="paragraph" w:styleId="BodyTextIndent3">
    <w:name w:val="Body Text Indent 3"/>
    <w:basedOn w:val="Normal"/>
    <w:rsid w:val="00E14C25"/>
    <w:pPr>
      <w:ind w:left="2160"/>
    </w:pPr>
    <w:rPr>
      <w:rFonts w:cs="Arial"/>
      <w:i/>
      <w:iCs/>
      <w:sz w:val="20"/>
    </w:rPr>
  </w:style>
  <w:style w:type="paragraph" w:styleId="Caption">
    <w:name w:val="caption"/>
    <w:basedOn w:val="Normal"/>
    <w:next w:val="Normal"/>
    <w:qFormat/>
    <w:rsid w:val="00EF1FD3"/>
    <w:pPr>
      <w:spacing w:before="120" w:after="120"/>
    </w:pPr>
    <w:rPr>
      <w:b/>
      <w:bCs/>
      <w:sz w:val="20"/>
      <w:szCs w:val="20"/>
    </w:rPr>
  </w:style>
  <w:style w:type="character" w:styleId="FollowedHyperlink">
    <w:name w:val="FollowedHyperlink"/>
    <w:rsid w:val="00E14C25"/>
    <w:rPr>
      <w:color w:val="800080"/>
      <w:u w:val="single"/>
    </w:rPr>
  </w:style>
  <w:style w:type="paragraph" w:customStyle="1" w:styleId="Textkrper-Einzug4">
    <w:name w:val="Textkörper-Einzug 4"/>
    <w:basedOn w:val="Normal"/>
    <w:rsid w:val="00E14C25"/>
    <w:pPr>
      <w:ind w:left="1134"/>
      <w:jc w:val="both"/>
    </w:pPr>
    <w:rPr>
      <w:sz w:val="22"/>
      <w:szCs w:val="20"/>
    </w:rPr>
  </w:style>
  <w:style w:type="paragraph" w:customStyle="1" w:styleId="Textkrper-Einzug5">
    <w:name w:val="Textkörper-Einzug 5"/>
    <w:basedOn w:val="Normal"/>
    <w:rsid w:val="00E14C25"/>
    <w:pPr>
      <w:ind w:left="1276"/>
      <w:jc w:val="both"/>
    </w:pPr>
    <w:rPr>
      <w:sz w:val="22"/>
      <w:szCs w:val="20"/>
    </w:rPr>
  </w:style>
  <w:style w:type="paragraph" w:customStyle="1" w:styleId="Textkrper-Einzug6">
    <w:name w:val="Textkörper-Einzug 6"/>
    <w:basedOn w:val="Normal"/>
    <w:rsid w:val="00E14C25"/>
    <w:pPr>
      <w:ind w:left="1418"/>
      <w:jc w:val="both"/>
    </w:pPr>
    <w:rPr>
      <w:sz w:val="22"/>
      <w:szCs w:val="20"/>
    </w:rPr>
  </w:style>
  <w:style w:type="paragraph" w:customStyle="1" w:styleId="Aufzhlung">
    <w:name w:val="Aufzählung"/>
    <w:basedOn w:val="Normal"/>
    <w:rsid w:val="00E14C25"/>
    <w:pPr>
      <w:numPr>
        <w:numId w:val="2"/>
      </w:numPr>
    </w:pPr>
    <w:rPr>
      <w:sz w:val="22"/>
      <w:szCs w:val="20"/>
    </w:rPr>
  </w:style>
  <w:style w:type="paragraph" w:styleId="ListBullet">
    <w:name w:val="List Bullet"/>
    <w:basedOn w:val="Normal"/>
    <w:autoRedefine/>
    <w:rsid w:val="00E14C25"/>
    <w:pPr>
      <w:numPr>
        <w:numId w:val="1"/>
      </w:numPr>
    </w:pPr>
    <w:rPr>
      <w:sz w:val="22"/>
      <w:szCs w:val="20"/>
    </w:rPr>
  </w:style>
  <w:style w:type="paragraph" w:customStyle="1" w:styleId="a">
    <w:name w:val="#"/>
    <w:basedOn w:val="BodyText"/>
    <w:rsid w:val="00E14C25"/>
    <w:pPr>
      <w:ind w:left="0"/>
    </w:pPr>
    <w:rPr>
      <w:i w:val="0"/>
      <w:iCs w:val="0"/>
    </w:rPr>
  </w:style>
  <w:style w:type="character" w:customStyle="1" w:styleId="body">
    <w:name w:val="body"/>
    <w:basedOn w:val="DefaultParagraphFont"/>
    <w:rsid w:val="00E14C25"/>
  </w:style>
  <w:style w:type="character" w:styleId="Strong">
    <w:name w:val="Strong"/>
    <w:qFormat/>
    <w:rsid w:val="00EF1FD3"/>
    <w:rPr>
      <w:b/>
      <w:bCs/>
    </w:rPr>
  </w:style>
  <w:style w:type="paragraph" w:styleId="FootnoteText">
    <w:name w:val="footnote text"/>
    <w:basedOn w:val="Normal"/>
    <w:semiHidden/>
    <w:rsid w:val="00E14C25"/>
    <w:pPr>
      <w:overflowPunct w:val="0"/>
      <w:autoSpaceDE w:val="0"/>
      <w:autoSpaceDN w:val="0"/>
      <w:adjustRightInd w:val="0"/>
      <w:textAlignment w:val="baseline"/>
    </w:pPr>
    <w:rPr>
      <w:rFonts w:ascii="MS Serif" w:hAnsi="MS Serif"/>
      <w:color w:val="000000"/>
      <w:sz w:val="20"/>
      <w:szCs w:val="20"/>
      <w:lang w:val="en-US"/>
    </w:rPr>
  </w:style>
  <w:style w:type="paragraph" w:customStyle="1" w:styleId="A4letters">
    <w:name w:val="A4 letters"/>
    <w:basedOn w:val="Normal"/>
    <w:rsid w:val="00E14C25"/>
    <w:pPr>
      <w:tabs>
        <w:tab w:val="left" w:pos="878"/>
        <w:tab w:val="left" w:pos="2296"/>
        <w:tab w:val="right" w:pos="9582"/>
      </w:tabs>
      <w:overflowPunct w:val="0"/>
      <w:autoSpaceDE w:val="0"/>
      <w:autoSpaceDN w:val="0"/>
      <w:adjustRightInd w:val="0"/>
      <w:ind w:left="1190" w:hanging="1190"/>
      <w:textAlignment w:val="baseline"/>
    </w:pPr>
    <w:rPr>
      <w:rFonts w:ascii="MS Serif" w:hAnsi="MS Serif"/>
      <w:color w:val="000000"/>
      <w:szCs w:val="20"/>
      <w:lang w:val="en-US"/>
    </w:rPr>
  </w:style>
  <w:style w:type="paragraph" w:customStyle="1" w:styleId="BodyText1">
    <w:name w:val="Body Text 1"/>
    <w:basedOn w:val="Normal"/>
    <w:rsid w:val="00E14C25"/>
    <w:pPr>
      <w:ind w:left="567"/>
    </w:pPr>
    <w:rPr>
      <w:sz w:val="20"/>
      <w:szCs w:val="20"/>
    </w:rPr>
  </w:style>
  <w:style w:type="paragraph" w:styleId="BlockText">
    <w:name w:val="Block Text"/>
    <w:basedOn w:val="Normal"/>
    <w:rsid w:val="00E14C25"/>
    <w:pPr>
      <w:tabs>
        <w:tab w:val="left" w:pos="-720"/>
      </w:tabs>
      <w:suppressAutoHyphens/>
      <w:spacing w:line="240" w:lineRule="atLeast"/>
      <w:ind w:left="1080" w:right="1080"/>
      <w:jc w:val="both"/>
    </w:pPr>
    <w:rPr>
      <w:spacing w:val="-3"/>
      <w:sz w:val="22"/>
    </w:rPr>
  </w:style>
  <w:style w:type="paragraph" w:styleId="NormalWeb">
    <w:name w:val="Normal (Web)"/>
    <w:basedOn w:val="Normal"/>
    <w:rsid w:val="00E14C2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mall1">
    <w:name w:val="small1"/>
    <w:rsid w:val="00E14C25"/>
    <w:rPr>
      <w:sz w:val="15"/>
      <w:szCs w:val="15"/>
    </w:rPr>
  </w:style>
  <w:style w:type="character" w:customStyle="1" w:styleId="style31">
    <w:name w:val="style31"/>
    <w:rsid w:val="00E14C25"/>
    <w:rPr>
      <w:color w:val="3771B8"/>
    </w:rPr>
  </w:style>
  <w:style w:type="paragraph" w:customStyle="1" w:styleId="BodySingle">
    <w:name w:val="Body Single"/>
    <w:basedOn w:val="BodyText"/>
    <w:rsid w:val="00E14C25"/>
    <w:pPr>
      <w:ind w:left="0"/>
    </w:pPr>
    <w:rPr>
      <w:rFonts w:ascii="Times New Roman" w:hAnsi="Times New Roman"/>
      <w:i w:val="0"/>
      <w:iCs w:val="0"/>
      <w:sz w:val="24"/>
      <w:szCs w:val="20"/>
      <w:lang w:val="en-IE"/>
    </w:rPr>
  </w:style>
  <w:style w:type="paragraph" w:customStyle="1" w:styleId="Table">
    <w:name w:val="Table"/>
    <w:basedOn w:val="Normal"/>
    <w:rsid w:val="00E14C25"/>
    <w:pPr>
      <w:spacing w:before="60" w:after="60"/>
    </w:pPr>
    <w:rPr>
      <w:rFonts w:ascii="Times New Roman" w:hAnsi="Times New Roman"/>
      <w:b/>
      <w:szCs w:val="20"/>
    </w:rPr>
  </w:style>
  <w:style w:type="paragraph" w:styleId="BalloonText">
    <w:name w:val="Balloon Text"/>
    <w:basedOn w:val="Normal"/>
    <w:uiPriority w:val="99"/>
    <w:semiHidden/>
    <w:unhideWhenUsed/>
    <w:rsid w:val="00E14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14C2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nhideWhenUsed/>
    <w:rsid w:val="00E14C25"/>
    <w:rPr>
      <w:sz w:val="16"/>
      <w:szCs w:val="16"/>
    </w:rPr>
  </w:style>
  <w:style w:type="paragraph" w:styleId="CommentText">
    <w:name w:val="annotation text"/>
    <w:basedOn w:val="Normal"/>
    <w:unhideWhenUsed/>
    <w:rsid w:val="00E14C25"/>
    <w:rPr>
      <w:sz w:val="20"/>
      <w:szCs w:val="20"/>
    </w:rPr>
  </w:style>
  <w:style w:type="character" w:customStyle="1" w:styleId="CommentTextChar">
    <w:name w:val="Comment Text Char"/>
    <w:rsid w:val="00E14C25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semiHidden/>
    <w:unhideWhenUsed/>
    <w:rsid w:val="00E14C25"/>
    <w:rPr>
      <w:b/>
      <w:bCs/>
    </w:rPr>
  </w:style>
  <w:style w:type="character" w:customStyle="1" w:styleId="CommentSubjectChar">
    <w:name w:val="Comment Subject Char"/>
    <w:semiHidden/>
    <w:rsid w:val="00E14C25"/>
    <w:rPr>
      <w:rFonts w:ascii="Arial" w:hAnsi="Arial"/>
      <w:b/>
      <w:bCs/>
      <w:lang w:val="en-GB"/>
    </w:rPr>
  </w:style>
  <w:style w:type="character" w:customStyle="1" w:styleId="bold1">
    <w:name w:val="bold1"/>
    <w:rsid w:val="00E14C25"/>
    <w:rPr>
      <w:b/>
      <w:bCs/>
      <w:sz w:val="28"/>
      <w:szCs w:val="28"/>
    </w:rPr>
  </w:style>
  <w:style w:type="paragraph" w:customStyle="1" w:styleId="Default">
    <w:name w:val="Default"/>
    <w:rsid w:val="00E14C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ldtext">
    <w:name w:val="boldtext"/>
    <w:rsid w:val="00B31C37"/>
  </w:style>
  <w:style w:type="character" w:customStyle="1" w:styleId="HeaderChar">
    <w:name w:val="Header Char"/>
    <w:link w:val="Header"/>
    <w:uiPriority w:val="99"/>
    <w:rsid w:val="00ED3243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aliases w:val="footer odd Char,footer Char,pie de página Char"/>
    <w:link w:val="Footer"/>
    <w:uiPriority w:val="99"/>
    <w:rsid w:val="002471A2"/>
    <w:rPr>
      <w:rFonts w:ascii="Arial" w:hAnsi="Arial"/>
      <w:sz w:val="24"/>
      <w:szCs w:val="24"/>
      <w:lang w:eastAsia="en-US"/>
    </w:rPr>
  </w:style>
  <w:style w:type="paragraph" w:customStyle="1" w:styleId="Tekst">
    <w:name w:val="Tekst"/>
    <w:basedOn w:val="Normal"/>
    <w:rsid w:val="004B3217"/>
    <w:pPr>
      <w:ind w:left="510"/>
      <w:jc w:val="both"/>
    </w:pPr>
    <w:rPr>
      <w:szCs w:val="20"/>
      <w:lang w:val="en-US"/>
    </w:rPr>
  </w:style>
  <w:style w:type="paragraph" w:customStyle="1" w:styleId="Heading2Stil111">
    <w:name w:val="Heading 2.Stil 1.11"/>
    <w:basedOn w:val="Normal"/>
    <w:autoRedefine/>
    <w:qFormat/>
    <w:rsid w:val="00062EEC"/>
    <w:pPr>
      <w:keepNext/>
      <w:widowControl w:val="0"/>
      <w:spacing w:before="120" w:after="60"/>
      <w:ind w:hanging="90"/>
      <w:jc w:val="both"/>
    </w:pPr>
    <w:rPr>
      <w:rFonts w:ascii="Arial Narrow" w:hAnsi="Arial Narrow"/>
      <w:b/>
      <w:sz w:val="26"/>
      <w:szCs w:val="20"/>
      <w:lang w:val="en-US"/>
    </w:rPr>
  </w:style>
  <w:style w:type="paragraph" w:customStyle="1" w:styleId="CM8">
    <w:name w:val="CM8"/>
    <w:basedOn w:val="Normal"/>
    <w:next w:val="Normal"/>
    <w:rsid w:val="0089385D"/>
    <w:pPr>
      <w:widowControl w:val="0"/>
      <w:autoSpaceDE w:val="0"/>
      <w:autoSpaceDN w:val="0"/>
      <w:adjustRightInd w:val="0"/>
      <w:spacing w:after="135"/>
    </w:pPr>
    <w:rPr>
      <w:rFonts w:ascii="Times New Roman PS" w:hAnsi="Times New Roman PS" w:cs="Times New Roman PS"/>
      <w:lang w:val="en-US"/>
    </w:rPr>
  </w:style>
  <w:style w:type="paragraph" w:styleId="DocumentMap">
    <w:name w:val="Document Map"/>
    <w:basedOn w:val="Normal"/>
    <w:link w:val="DocumentMapChar"/>
    <w:uiPriority w:val="99"/>
    <w:rsid w:val="00175C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75CE2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7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F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EF1FD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aliases w:val="H1 Char,Section Char,Section1 Char,Section2 Char,Section11 Char,Propo Char,Stil 1 Char"/>
    <w:link w:val="Heading1"/>
    <w:uiPriority w:val="9"/>
    <w:rsid w:val="00EF1FD3"/>
    <w:rPr>
      <w:rFonts w:ascii="Arial" w:hAnsi="Arial"/>
      <w:b/>
      <w:bCs/>
      <w:sz w:val="28"/>
      <w:szCs w:val="24"/>
      <w:lang w:val="en-GB"/>
    </w:rPr>
  </w:style>
  <w:style w:type="paragraph" w:customStyle="1" w:styleId="Normal1">
    <w:name w:val="Normal1"/>
    <w:basedOn w:val="Normal"/>
    <w:rsid w:val="000849E6"/>
    <w:pPr>
      <w:spacing w:before="100" w:beforeAutospacing="1" w:after="100" w:afterAutospacing="1"/>
    </w:pPr>
    <w:rPr>
      <w:rFonts w:cs="Arial"/>
      <w:sz w:val="22"/>
      <w:szCs w:val="22"/>
      <w:lang w:val="en-US"/>
    </w:rPr>
  </w:style>
  <w:style w:type="paragraph" w:customStyle="1" w:styleId="normalcentar">
    <w:name w:val="normalcentar"/>
    <w:basedOn w:val="Normal"/>
    <w:rsid w:val="000849E6"/>
    <w:pPr>
      <w:spacing w:before="100" w:beforeAutospacing="1" w:after="100" w:afterAutospacing="1"/>
      <w:jc w:val="center"/>
    </w:pPr>
    <w:rPr>
      <w:rFonts w:cs="Arial"/>
      <w:sz w:val="22"/>
      <w:szCs w:val="22"/>
      <w:lang w:val="en-US"/>
    </w:rPr>
  </w:style>
  <w:style w:type="paragraph" w:customStyle="1" w:styleId="wyq080---odsek">
    <w:name w:val="wyq080---odsek"/>
    <w:basedOn w:val="Normal"/>
    <w:rsid w:val="000849E6"/>
    <w:pPr>
      <w:jc w:val="center"/>
    </w:pPr>
    <w:rPr>
      <w:rFonts w:cs="Arial"/>
      <w:b/>
      <w:bCs/>
      <w:sz w:val="29"/>
      <w:szCs w:val="29"/>
      <w:lang w:val="en-US"/>
    </w:rPr>
  </w:style>
  <w:style w:type="character" w:customStyle="1" w:styleId="stepen1">
    <w:name w:val="stepen1"/>
    <w:rsid w:val="000849E6"/>
    <w:rPr>
      <w:sz w:val="15"/>
      <w:szCs w:val="15"/>
      <w:vertAlign w:val="superscript"/>
    </w:rPr>
  </w:style>
  <w:style w:type="paragraph" w:customStyle="1" w:styleId="normalprored">
    <w:name w:val="normalprored"/>
    <w:basedOn w:val="Normal"/>
    <w:rsid w:val="000849E6"/>
    <w:rPr>
      <w:rFonts w:cs="Arial"/>
      <w:sz w:val="26"/>
      <w:szCs w:val="26"/>
      <w:lang w:val="en-US"/>
    </w:rPr>
  </w:style>
  <w:style w:type="character" w:customStyle="1" w:styleId="indeks1">
    <w:name w:val="indeks1"/>
    <w:rsid w:val="000849E6"/>
    <w:rPr>
      <w:sz w:val="15"/>
      <w:szCs w:val="15"/>
      <w:vertAlign w:val="subscript"/>
    </w:rPr>
  </w:style>
  <w:style w:type="paragraph" w:customStyle="1" w:styleId="normaltd">
    <w:name w:val="normaltd"/>
    <w:basedOn w:val="Normal"/>
    <w:rsid w:val="000849E6"/>
    <w:pPr>
      <w:spacing w:before="100" w:beforeAutospacing="1" w:after="100" w:afterAutospacing="1"/>
      <w:jc w:val="right"/>
    </w:pPr>
    <w:rPr>
      <w:rFonts w:cs="Arial"/>
      <w:sz w:val="22"/>
      <w:szCs w:val="22"/>
      <w:lang w:val="en-US"/>
    </w:rPr>
  </w:style>
  <w:style w:type="character" w:styleId="Emphasis">
    <w:name w:val="Emphasis"/>
    <w:uiPriority w:val="20"/>
    <w:qFormat/>
    <w:rsid w:val="00EF1FD3"/>
    <w:rPr>
      <w:i/>
      <w:iCs/>
    </w:rPr>
  </w:style>
  <w:style w:type="character" w:styleId="SubtleEmphasis">
    <w:name w:val="Subtle Emphasis"/>
    <w:uiPriority w:val="19"/>
    <w:qFormat/>
    <w:rsid w:val="00EF1FD3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F1FD3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val="en-US"/>
    </w:rPr>
  </w:style>
  <w:style w:type="character" w:customStyle="1" w:styleId="Heading2Char">
    <w:name w:val="Heading 2 Char"/>
    <w:aliases w:val="Stil 1.1 Char"/>
    <w:link w:val="Heading2"/>
    <w:uiPriority w:val="9"/>
    <w:rsid w:val="00EF1FD3"/>
    <w:rPr>
      <w:rFonts w:ascii="Arial" w:hAnsi="Arial"/>
      <w:b/>
      <w:bCs/>
      <w:sz w:val="24"/>
      <w:szCs w:val="24"/>
      <w:lang w:val="en-GB"/>
    </w:rPr>
  </w:style>
  <w:style w:type="character" w:customStyle="1" w:styleId="Heading3Char">
    <w:name w:val="Heading 3 Char"/>
    <w:aliases w:val="Stil 1.1.1 Char"/>
    <w:link w:val="Heading3"/>
    <w:uiPriority w:val="9"/>
    <w:rsid w:val="00EF1FD3"/>
    <w:rPr>
      <w:rFonts w:ascii="Arial" w:hAnsi="Arial"/>
      <w:b/>
      <w:bCs/>
      <w:szCs w:val="24"/>
      <w:lang w:val="en-GB"/>
    </w:rPr>
  </w:style>
  <w:style w:type="character" w:customStyle="1" w:styleId="Heading4Char">
    <w:name w:val="Heading 4 Char"/>
    <w:aliases w:val="Project table Char,Propos Char,H4 Char,heading 4 Char"/>
    <w:link w:val="Heading4"/>
    <w:uiPriority w:val="9"/>
    <w:rsid w:val="00EF1FD3"/>
    <w:rPr>
      <w:rFonts w:ascii="Arial" w:hAnsi="Arial"/>
      <w:b/>
      <w:bCs/>
      <w:sz w:val="16"/>
      <w:szCs w:val="24"/>
      <w:lang w:val="en-GB"/>
    </w:rPr>
  </w:style>
  <w:style w:type="paragraph" w:customStyle="1" w:styleId="Style1">
    <w:name w:val="Style1"/>
    <w:basedOn w:val="Heading1"/>
    <w:link w:val="Style1Char"/>
    <w:qFormat/>
    <w:rsid w:val="00EF1FD3"/>
  </w:style>
  <w:style w:type="character" w:customStyle="1" w:styleId="Style1Char">
    <w:name w:val="Style1 Char"/>
    <w:basedOn w:val="Heading1Char"/>
    <w:link w:val="Style1"/>
    <w:rsid w:val="00EF1FD3"/>
    <w:rPr>
      <w:rFonts w:ascii="Arial" w:hAnsi="Arial"/>
      <w:b/>
      <w:bCs/>
      <w:sz w:val="28"/>
      <w:szCs w:val="24"/>
      <w:lang w:val="en-GB"/>
    </w:rPr>
  </w:style>
  <w:style w:type="paragraph" w:customStyle="1" w:styleId="Style2">
    <w:name w:val="Style2"/>
    <w:basedOn w:val="Heading2"/>
    <w:rsid w:val="00EF1FD3"/>
    <w:pPr>
      <w:numPr>
        <w:ilvl w:val="0"/>
        <w:numId w:val="0"/>
      </w:numPr>
    </w:pPr>
  </w:style>
  <w:style w:type="character" w:customStyle="1" w:styleId="BodyTextChar">
    <w:name w:val="Body Text Char"/>
    <w:basedOn w:val="DefaultParagraphFont"/>
    <w:link w:val="BodyText"/>
    <w:rsid w:val="001B2261"/>
    <w:rPr>
      <w:rFonts w:ascii="Arial" w:hAnsi="Arial"/>
      <w:i/>
      <w:iCs/>
      <w:sz w:val="16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B2261"/>
    <w:rPr>
      <w:rFonts w:ascii="Arial" w:hAnsi="Arial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EF1FD3"/>
    <w:rPr>
      <w:rFonts w:ascii="Arial" w:hAnsi="Arial"/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EF1FD3"/>
    <w:rPr>
      <w:rFonts w:ascii="Arial" w:hAnsi="Arial" w:cs="Arial"/>
      <w:b/>
      <w:bCs/>
      <w:kern w:val="2"/>
      <w:sz w:val="24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EF1FD3"/>
    <w:rPr>
      <w:rFonts w:ascii="Arial" w:hAnsi="Arial" w:cs="Arial"/>
      <w:color w:val="000000"/>
      <w:sz w:val="32"/>
      <w:szCs w:val="16"/>
    </w:rPr>
  </w:style>
  <w:style w:type="character" w:customStyle="1" w:styleId="Heading8Char">
    <w:name w:val="Heading 8 Char"/>
    <w:basedOn w:val="DefaultParagraphFont"/>
    <w:link w:val="Heading8"/>
    <w:rsid w:val="00EF1FD3"/>
    <w:rPr>
      <w:rFonts w:ascii="Arial" w:hAnsi="Arial" w:cs="Arial"/>
      <w:b/>
      <w:b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F1FD3"/>
    <w:rPr>
      <w:rFonts w:ascii="Arial" w:hAnsi="Arial"/>
      <w:b/>
      <w:bCs/>
      <w:sz w:val="22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EF1FD3"/>
    <w:rPr>
      <w:rFonts w:ascii="Arial" w:hAnsi="Arial"/>
      <w:kern w:val="2"/>
      <w:sz w:val="44"/>
      <w:szCs w:val="6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7D3987"/>
    <w:rPr>
      <w:rFonts w:ascii="Calibri" w:eastAsia="Calibri" w:hAnsi="Calibri"/>
      <w:lang w:val="hr-HR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68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1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24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astelproject.com" TargetMode="External"/><Relationship Id="rId10" Type="http://schemas.openxmlformats.org/officeDocument/2006/relationships/hyperlink" Target="http://www.astelprojec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el.r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A2A9E-1612-44B4-BB9B-9909637C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Manual</vt:lpstr>
    </vt:vector>
  </TitlesOfParts>
  <Company>HP</Company>
  <LinksUpToDate>false</LinksUpToDate>
  <CharactersWithSpaces>17488</CharactersWithSpaces>
  <SharedDoc>false</SharedDoc>
  <HLinks>
    <vt:vector size="24" baseType="variant">
      <vt:variant>
        <vt:i4>7929929</vt:i4>
      </vt:variant>
      <vt:variant>
        <vt:i4>9</vt:i4>
      </vt:variant>
      <vt:variant>
        <vt:i4>0</vt:i4>
      </vt:variant>
      <vt:variant>
        <vt:i4>5</vt:i4>
      </vt:variant>
      <vt:variant>
        <vt:lpwstr>mailto:laboratorija@astel.rs</vt:lpwstr>
      </vt:variant>
      <vt:variant>
        <vt:lpwstr/>
      </vt:variant>
      <vt:variant>
        <vt:i4>7929929</vt:i4>
      </vt:variant>
      <vt:variant>
        <vt:i4>6</vt:i4>
      </vt:variant>
      <vt:variant>
        <vt:i4>0</vt:i4>
      </vt:variant>
      <vt:variant>
        <vt:i4>5</vt:i4>
      </vt:variant>
      <vt:variant>
        <vt:lpwstr>mailto:laboratorija@astel.rs</vt:lpwstr>
      </vt:variant>
      <vt:variant>
        <vt:lpwstr/>
      </vt:variant>
      <vt:variant>
        <vt:i4>7929929</vt:i4>
      </vt:variant>
      <vt:variant>
        <vt:i4>3</vt:i4>
      </vt:variant>
      <vt:variant>
        <vt:i4>0</vt:i4>
      </vt:variant>
      <vt:variant>
        <vt:i4>5</vt:i4>
      </vt:variant>
      <vt:variant>
        <vt:lpwstr>mailto:laboratorija@astel.rs</vt:lpwstr>
      </vt:variant>
      <vt:variant>
        <vt:lpwstr/>
      </vt:variant>
      <vt:variant>
        <vt:i4>7929929</vt:i4>
      </vt:variant>
      <vt:variant>
        <vt:i4>0</vt:i4>
      </vt:variant>
      <vt:variant>
        <vt:i4>0</vt:i4>
      </vt:variant>
      <vt:variant>
        <vt:i4>5</vt:i4>
      </vt:variant>
      <vt:variant>
        <vt:lpwstr>mailto:laboratorija@astel.rs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Manual</dc:title>
  <dc:creator>Marijana Stevanovic</dc:creator>
  <cp:lastModifiedBy>Marijana Stevanovic</cp:lastModifiedBy>
  <cp:revision>15</cp:revision>
  <cp:lastPrinted>2020-05-25T19:05:00Z</cp:lastPrinted>
  <dcterms:created xsi:type="dcterms:W3CDTF">2020-05-24T08:07:00Z</dcterms:created>
  <dcterms:modified xsi:type="dcterms:W3CDTF">2020-05-26T11:09:00Z</dcterms:modified>
</cp:coreProperties>
</file>